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7FB42">
      <w:pPr>
        <w:pStyle w:val="5"/>
        <w:widowControl w:val="0"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shd w:val="clear" w:color="auto" w:fill="FFFFFF"/>
        </w:rPr>
      </w:pPr>
    </w:p>
    <w:p w14:paraId="591287DB">
      <w:pPr>
        <w:pStyle w:val="5"/>
        <w:widowControl w:val="0"/>
        <w:shd w:val="clear" w:color="auto" w:fill="FFFFFF"/>
        <w:spacing w:beforeAutospacing="0" w:afterAutospacing="0" w:line="560" w:lineRule="exact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附件：</w:t>
      </w:r>
    </w:p>
    <w:p w14:paraId="7BA97DA7">
      <w:pPr>
        <w:pStyle w:val="5"/>
        <w:widowControl w:val="0"/>
        <w:shd w:val="clear" w:color="auto" w:fill="FFFFFF"/>
        <w:spacing w:beforeAutospacing="0" w:afterAutospacing="0" w:line="560" w:lineRule="exact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</w:pPr>
    </w:p>
    <w:p w14:paraId="23AF394A">
      <w:pPr>
        <w:pStyle w:val="5"/>
        <w:widowControl w:val="0"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shd w:val="clear" w:color="auto" w:fill="FFFFFF"/>
        </w:rPr>
        <w:t>西塞山区第一批非遗工坊拟认定名单</w:t>
      </w:r>
    </w:p>
    <w:bookmarkEnd w:id="0"/>
    <w:p w14:paraId="5E7E3006">
      <w:pPr>
        <w:pStyle w:val="5"/>
        <w:widowControl w:val="0"/>
        <w:shd w:val="clear" w:color="auto" w:fill="FFFFFF"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shd w:val="clear" w:color="auto" w:fill="FFFFFF"/>
        </w:rPr>
      </w:pPr>
    </w:p>
    <w:tbl>
      <w:tblPr>
        <w:tblStyle w:val="7"/>
        <w:tblW w:w="10218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1181"/>
        <w:gridCol w:w="1782"/>
        <w:gridCol w:w="3168"/>
        <w:gridCol w:w="3150"/>
      </w:tblGrid>
      <w:tr w14:paraId="3AFC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937" w:type="dxa"/>
            <w:vAlign w:val="center"/>
          </w:tcPr>
          <w:p w14:paraId="34E7D7D4">
            <w:pPr>
              <w:widowControl w:val="0"/>
              <w:spacing w:line="560" w:lineRule="exact"/>
              <w:ind w:left="0"/>
              <w:jc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1181" w:type="dxa"/>
            <w:vAlign w:val="center"/>
          </w:tcPr>
          <w:p w14:paraId="14121825">
            <w:pPr>
              <w:widowControl w:val="0"/>
              <w:spacing w:line="560" w:lineRule="exact"/>
              <w:ind w:left="0"/>
              <w:jc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</w:rPr>
              <w:t>镇街</w:t>
            </w:r>
          </w:p>
        </w:tc>
        <w:tc>
          <w:tcPr>
            <w:tcW w:w="1782" w:type="dxa"/>
            <w:vAlign w:val="center"/>
          </w:tcPr>
          <w:p w14:paraId="10BED6E9">
            <w:pPr>
              <w:widowControl w:val="0"/>
              <w:spacing w:line="560" w:lineRule="exact"/>
              <w:ind w:left="0"/>
              <w:jc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</w:rPr>
              <w:t>工坊名称</w:t>
            </w:r>
          </w:p>
        </w:tc>
        <w:tc>
          <w:tcPr>
            <w:tcW w:w="3168" w:type="dxa"/>
            <w:vAlign w:val="center"/>
          </w:tcPr>
          <w:p w14:paraId="1113FEA4">
            <w:pPr>
              <w:widowControl w:val="0"/>
              <w:spacing w:line="560" w:lineRule="exact"/>
              <w:ind w:left="0"/>
              <w:jc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</w:rPr>
              <w:t>依托的非遗项目名称</w:t>
            </w:r>
          </w:p>
        </w:tc>
        <w:tc>
          <w:tcPr>
            <w:tcW w:w="3150" w:type="dxa"/>
            <w:vAlign w:val="center"/>
          </w:tcPr>
          <w:p w14:paraId="63EF0740">
            <w:pPr>
              <w:widowControl w:val="0"/>
              <w:spacing w:line="560" w:lineRule="exact"/>
              <w:ind w:left="0"/>
              <w:jc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</w:rPr>
              <w:t>申报企业</w:t>
            </w:r>
          </w:p>
        </w:tc>
      </w:tr>
      <w:tr w14:paraId="0F71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vAlign w:val="center"/>
          </w:tcPr>
          <w:p w14:paraId="1E309394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181" w:type="dxa"/>
            <w:vAlign w:val="center"/>
          </w:tcPr>
          <w:p w14:paraId="3B6940D2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黄思湾街道</w:t>
            </w:r>
          </w:p>
        </w:tc>
        <w:tc>
          <w:tcPr>
            <w:tcW w:w="1782" w:type="dxa"/>
            <w:vAlign w:val="center"/>
          </w:tcPr>
          <w:p w14:paraId="44575EE4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非遗老四门猪油饼工坊</w:t>
            </w:r>
          </w:p>
        </w:tc>
        <w:tc>
          <w:tcPr>
            <w:tcW w:w="3168" w:type="dxa"/>
            <w:vAlign w:val="center"/>
          </w:tcPr>
          <w:p w14:paraId="6C54F694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老四门猪油饼</w:t>
            </w:r>
          </w:p>
          <w:p w14:paraId="25F88078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制作技艺</w:t>
            </w:r>
          </w:p>
        </w:tc>
        <w:tc>
          <w:tcPr>
            <w:tcW w:w="3150" w:type="dxa"/>
            <w:vAlign w:val="center"/>
          </w:tcPr>
          <w:p w14:paraId="54B15175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32"/>
                <w:szCs w:val="32"/>
              </w:rPr>
              <w:t>黄石吕氏喜饼食品厂</w:t>
            </w:r>
          </w:p>
        </w:tc>
      </w:tr>
      <w:tr w14:paraId="0A26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vAlign w:val="center"/>
          </w:tcPr>
          <w:p w14:paraId="2DFACB79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53B0160C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782" w:type="dxa"/>
            <w:vAlign w:val="center"/>
          </w:tcPr>
          <w:p w14:paraId="0E04E94B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68" w:type="dxa"/>
            <w:vAlign w:val="center"/>
          </w:tcPr>
          <w:p w14:paraId="52A8E56E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50" w:type="dxa"/>
            <w:vAlign w:val="center"/>
          </w:tcPr>
          <w:p w14:paraId="4A5FC5EB">
            <w:pPr>
              <w:widowControl w:val="0"/>
              <w:spacing w:line="560" w:lineRule="exact"/>
              <w:ind w:left="0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78BE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vAlign w:val="center"/>
          </w:tcPr>
          <w:p w14:paraId="40BDD2A6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5553CC47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782" w:type="dxa"/>
            <w:vAlign w:val="center"/>
          </w:tcPr>
          <w:p w14:paraId="179FED6D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68" w:type="dxa"/>
            <w:vAlign w:val="center"/>
          </w:tcPr>
          <w:p w14:paraId="43EF3BD6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50" w:type="dxa"/>
            <w:vAlign w:val="center"/>
          </w:tcPr>
          <w:p w14:paraId="3A3C712E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351A7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vAlign w:val="center"/>
          </w:tcPr>
          <w:p w14:paraId="31F994A6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1A14B02A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782" w:type="dxa"/>
            <w:vAlign w:val="center"/>
          </w:tcPr>
          <w:p w14:paraId="465C9688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68" w:type="dxa"/>
            <w:vAlign w:val="center"/>
          </w:tcPr>
          <w:p w14:paraId="514C41EA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3150" w:type="dxa"/>
            <w:vAlign w:val="center"/>
          </w:tcPr>
          <w:p w14:paraId="13C3820A">
            <w:pPr>
              <w:widowControl w:val="0"/>
              <w:spacing w:line="560" w:lineRule="exact"/>
              <w:jc w:val="center"/>
              <w:rPr>
                <w:rFonts w:ascii="仿宋_GB2312" w:hAnsi="仿宋_GB2312" w:eastAsia="仿宋_GB2312"/>
                <w:color w:val="000000" w:themeColor="text1"/>
                <w:sz w:val="32"/>
                <w:szCs w:val="32"/>
              </w:rPr>
            </w:pPr>
          </w:p>
        </w:tc>
      </w:tr>
    </w:tbl>
    <w:p w14:paraId="1E5B3C72">
      <w:pPr>
        <w:widowControl w:val="0"/>
        <w:spacing w:line="560" w:lineRule="exact"/>
        <w:ind w:left="0"/>
        <w:rPr>
          <w:rFonts w:ascii="仿宋_GB2312" w:hAnsi="仿宋_GB2312" w:eastAsia="仿宋_GB2312"/>
          <w:color w:val="000000" w:themeColor="text1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3041E"/>
    <w:rsid w:val="0012088D"/>
    <w:rsid w:val="00270B97"/>
    <w:rsid w:val="002D3099"/>
    <w:rsid w:val="00307C57"/>
    <w:rsid w:val="005F048A"/>
    <w:rsid w:val="00723237"/>
    <w:rsid w:val="008303C5"/>
    <w:rsid w:val="0097315D"/>
    <w:rsid w:val="00A5503D"/>
    <w:rsid w:val="00A92CCF"/>
    <w:rsid w:val="00AA1FB7"/>
    <w:rsid w:val="00B01F66"/>
    <w:rsid w:val="00BA2883"/>
    <w:rsid w:val="00DC6E5B"/>
    <w:rsid w:val="00DE4179"/>
    <w:rsid w:val="00E657F1"/>
    <w:rsid w:val="00E87F2A"/>
    <w:rsid w:val="00F8105F"/>
    <w:rsid w:val="3882756A"/>
    <w:rsid w:val="3983041E"/>
    <w:rsid w:val="4C090624"/>
    <w:rsid w:val="4F45239E"/>
    <w:rsid w:val="721354CB"/>
    <w:rsid w:val="77CC17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left="835"/>
    </w:pPr>
    <w:rPr>
      <w:rFonts w:ascii="Arial" w:hAnsi="Arial" w:eastAsia="宋体" w:cs="仿宋_GB231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cs="Times New Roman"/>
      <w:b/>
      <w:bCs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ind w:left="0"/>
    </w:pPr>
    <w:rPr>
      <w:rFonts w:cs="Times New Roman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uiPriority w:val="0"/>
    <w:rPr>
      <w:rFonts w:ascii="Arial" w:hAnsi="Arial" w:cs="仿宋_GB231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Arial" w:hAnsi="Arial" w:cs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577</Words>
  <Characters>599</Characters>
  <Lines>4</Lines>
  <Paragraphs>1</Paragraphs>
  <TotalTime>18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2026-10-29T08:28:00Z</dcterms:created>
  <dc:creator>Administrator</dc:creator>
  <cp:lastModifiedBy>gold</cp:lastModifiedBy>
  <cp:lastPrinted>2026-11-03T03:06:00Z</cp:lastPrinted>
  <dcterms:modified xsi:type="dcterms:W3CDTF">2026-11-04T06:58:16Z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B82E297FC6AB4186BC537889401FEF3C_13</vt:lpwstr>
  </property>
  <property fmtid="{D5CDD505-2E9C-101B-9397-08002B2CF9AE}" pid="4" name="KSOTemplateDocerSaveRecord">
    <vt:lpwstr>eyJoZGlkIjoiN2IxMDQ1N2FmYmVlNTk3ODY3OWFlNWMxZTNlYTc4ZDUiLCJ1c2VySWQiOiIxMTUxNDgzNzU4In0=</vt:lpwstr>
  </property>
</Properties>
</file>