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49BC1">
      <w:pPr>
        <w:spacing w:line="360" w:lineRule="auto"/>
        <w:ind w:left="1038" w:hanging="1038"/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附件1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</w:rPr>
        <w:t>：</w:t>
      </w:r>
    </w:p>
    <w:p w14:paraId="52F42C32">
      <w:pPr>
        <w:spacing w:line="360" w:lineRule="auto"/>
        <w:ind w:left="1038" w:hanging="1038"/>
        <w:rPr>
          <w:rFonts w:ascii="黑体" w:hAnsi="黑体" w:eastAsia="黑体" w:cs="仿宋_GB2312"/>
          <w:color w:val="000000" w:themeColor="text1"/>
          <w:sz w:val="32"/>
          <w:szCs w:val="32"/>
        </w:rPr>
      </w:pPr>
    </w:p>
    <w:p w14:paraId="622A2529">
      <w:pPr>
        <w:ind w:left="1398" w:hanging="1398" w:hangingChars="300"/>
        <w:jc w:val="center"/>
        <w:rPr>
          <w:rFonts w:hint="eastAsia" w:ascii="方正小标宋简体" w:hAnsi="方正大标宋_GBK" w:eastAsia="方正小标宋简体" w:cs="方正大标宋_GBK"/>
          <w:spacing w:val="13"/>
          <w:sz w:val="44"/>
          <w:szCs w:val="44"/>
        </w:rPr>
      </w:pPr>
      <w:r>
        <w:rPr>
          <w:rFonts w:hint="eastAsia" w:ascii="方正小标宋简体" w:hAnsi="方正大标宋_GBK" w:eastAsia="方正小标宋简体" w:cs="方正大标宋_GBK"/>
          <w:spacing w:val="13"/>
          <w:sz w:val="44"/>
          <w:szCs w:val="44"/>
        </w:rPr>
        <w:t>西塞山区政务服务中心特色服务说明</w:t>
      </w:r>
    </w:p>
    <w:p w14:paraId="1EA10B81"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1227F88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一、预约办服务</w:t>
      </w:r>
    </w:p>
    <w:p w14:paraId="0EB9329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针对企业和群众工作时间无法办事的特殊情况，按《西塞山区政务服务中心预约服务事项清单》（附件2），提供办理服务，支持现场、电话（0714-6484000）预约。</w:t>
      </w:r>
    </w:p>
    <w:p w14:paraId="497D64EB">
      <w:pPr>
        <w:spacing w:line="360" w:lineRule="auto"/>
        <w:ind w:firstLine="640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二、错时办服务</w:t>
      </w:r>
    </w:p>
    <w:p w14:paraId="534460AF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工作日午休时段（12:00-14:00），针对政务服务中心公示的全量高频事项提供服务，可电话（0714-6484000）预约后到场办理。</w:t>
      </w:r>
    </w:p>
    <w:p w14:paraId="1FC3CB84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三、延时办服务</w:t>
      </w:r>
    </w:p>
    <w:p w14:paraId="45C606AE">
      <w:pPr>
        <w:spacing w:line="360" w:lineRule="auto"/>
        <w:ind w:firstLine="640" w:firstLineChars="200"/>
        <w:rPr>
          <w:rFonts w:ascii="Segoe UI" w:hAnsi="Segoe UI" w:eastAsia="Segoe UI" w:cs="Segoe UI"/>
          <w:sz w:val="19"/>
          <w:szCs w:val="19"/>
          <w:highlight w:val="green"/>
          <w:shd w:val="clear" w:color="auto" w:fill="F9FAFB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工作日12:00、17:00 下班时，对已取号未办理或未办结办件延长服务时间办理，需联动部门审批的复杂办件等除外。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br w:type="textWrapping"/>
      </w:r>
    </w:p>
    <w:p w14:paraId="0087AEDE">
      <w:pPr>
        <w:ind w:left="1398" w:hanging="1398"/>
      </w:pPr>
    </w:p>
    <w:sectPr>
      <w:pgSz w:w="11906" w:h="16838"/>
      <w:pgMar w:top="2098" w:right="1531" w:bottom="1985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6C54D-B409-4E24-958B-DCF0884A9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55A9A0-DF26-4327-A2F3-3C4B5358EF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3E9C32-C3CA-4439-9C6D-4C96978298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0F7682D-F3CC-4E75-B0AC-F5E846AEAA68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5" w:fontKey="{B74C25E7-4799-418B-9E99-CB1A9C7256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DC71276-42EE-4B5E-AC1D-11EEF6AFCFD8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7" w:fontKey="{A8AF68DE-1E71-424E-86A6-C0E5259FE0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GY3OGZmMDdiYTVhZGMyYTg0NmMzNTY5N2ZiMmYifQ=="/>
  </w:docVars>
  <w:rsids>
    <w:rsidRoot w:val="00AD1137"/>
    <w:rsid w:val="00341542"/>
    <w:rsid w:val="007A606E"/>
    <w:rsid w:val="00AD1137"/>
    <w:rsid w:val="00E460F3"/>
    <w:rsid w:val="00F8709E"/>
    <w:rsid w:val="06D133C7"/>
    <w:rsid w:val="158A08D3"/>
    <w:rsid w:val="4198516F"/>
    <w:rsid w:val="46BB3F30"/>
    <w:rsid w:val="5BF62986"/>
    <w:rsid w:val="656D531F"/>
    <w:rsid w:val="7E896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244</Characters>
  <Lines>1</Lines>
  <Paragraphs>1</Paragraphs>
  <TotalTime>9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2025-09-11T07:04:00Z</dcterms:created>
  <dc:creator>HP</dc:creator>
  <cp:lastModifiedBy>kbky</cp:lastModifiedBy>
  <dcterms:modified xsi:type="dcterms:W3CDTF">2025-10-11T07:18:28Z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05DA7627E1024CB6BEE910E556619114_13</vt:lpwstr>
  </property>
</Properties>
</file>