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691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西塞山区文化和旅游局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年政府信息公开工作年度报告</w:t>
      </w:r>
    </w:p>
    <w:p w14:paraId="554BB3F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 w14:paraId="4FC3991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77AAD51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根据《中华人民共和国政府信息公开条例》要求，特向社会公布2023年度由西塞山区文旅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编制的政府信息公开年度报告。全文包括政府信息主动公开情况；政府信息依申请公开和不予公开情况；行政复议和行政诉讼情况；存在的主要问题和改进情况。本报告中所列数据的统计期限自2023年1月1日起至2023年12月31日止。</w:t>
      </w:r>
    </w:p>
    <w:p w14:paraId="676268B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加强领导，确保政务公开落到实处。</w:t>
      </w:r>
      <w:r>
        <w:rPr>
          <w:rFonts w:hint="eastAsia" w:ascii="仿宋_GB2312" w:eastAsia="仿宋_GB2312"/>
          <w:color w:val="auto"/>
          <w:sz w:val="32"/>
          <w:szCs w:val="32"/>
        </w:rPr>
        <w:t>充分发挥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</w:rPr>
        <w:t>政府门户网站作为政府信息公开第一平台的作用，及时、准确地公开政府信息，做到动态新闻、业务信息和重大、突发信息、通知通告等随时更新，不断丰富公开内容、提升公开质量、增强公开实效。为确保政务公开各项工作落到实处，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color w:val="auto"/>
          <w:sz w:val="32"/>
          <w:szCs w:val="32"/>
        </w:rPr>
        <w:t>先后多次召开了相关会议，对政务公开工作进行了部署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安排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明确</w:t>
      </w:r>
      <w:r>
        <w:rPr>
          <w:rFonts w:hint="eastAsia" w:ascii="仿宋_GB2312" w:eastAsia="仿宋_GB2312"/>
          <w:color w:val="auto"/>
          <w:sz w:val="32"/>
          <w:szCs w:val="32"/>
        </w:rPr>
        <w:t>政务公开日常工作划转办公室，具体负责落实政务公开的各项要求，做好牵头和协调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15EE522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明确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重点，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不断深化政务公开。</w:t>
      </w:r>
      <w:r>
        <w:rPr>
          <w:rFonts w:hint="eastAsia" w:ascii="仿宋_GB2312" w:eastAsia="仿宋_GB2312"/>
          <w:color w:val="auto"/>
          <w:sz w:val="32"/>
          <w:szCs w:val="32"/>
        </w:rPr>
        <w:t>在政务公开推进工程中，我们讲求实效，根据我单位的实际，突出重点，创新形式，不断提高政务公开工作水平。在公开内容上，按照区委、区政府的要求，在公开基本内容的基础上，重点公开与群众切身利益密切相关的事项，以及群众最关心、社会最敏感、反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强</w:t>
      </w:r>
      <w:r>
        <w:rPr>
          <w:rFonts w:hint="eastAsia" w:ascii="仿宋_GB2312" w:eastAsia="仿宋_GB2312"/>
          <w:color w:val="auto"/>
          <w:sz w:val="32"/>
          <w:szCs w:val="32"/>
        </w:rPr>
        <w:t>烈的热点问题。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根据发布的67个服务事项，对主体申报行政事项的主要材料齐全且符合法定要求，但次要材料或手续有欠缺时，可提前受理，由审批窗口一次性告知需补正的材料、时限和超期处理办法。最大限度压减申请材料，压缩审批时限，简化审批流程，资料齐全申请即办。对辖区内新成立湖北省小天使国际旅行社、湖北躬行知国际旅行社，联系告知一次性资料清单，在5个工作日内完成审批，发放旅行社业务经营许可证。完成湖北亚美国际旅行社、黄石九州国际旅行社行政许可变更。</w:t>
      </w:r>
    </w:p>
    <w:p w14:paraId="0ED0163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坚持便民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，做好依法行政工作。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度以来根据《政府信息公开条例》及区政府有关规定，进一步明确分工、细化步骤、优化流程，确保政府信息及时主动公开，本年度受理“12345”市民热线工单31个，内容主要涉及非学科类校外培训机构退费问题、西塞山风景区开放事宜及体育器材设施问题，我局均及时进行了回复和解答。</w:t>
      </w:r>
    </w:p>
    <w:p w14:paraId="76EF2E9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 w14:paraId="48AC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1551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2EE3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0EBB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CBAD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C932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2CD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0A00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5683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B87F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6ABE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17E0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C37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7A4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315B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28A7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8D18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CD2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3374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21D8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BB8E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C9FF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0FCB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538A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794A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 w14:paraId="27A9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6747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4E6E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38D4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F981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A32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61E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B0D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FD9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D64B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E26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1DF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E68F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5975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79B8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529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50BB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E88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03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40" w:firstLineChars="14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6BB463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384BE0B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7"/>
        <w:tblW w:w="4891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7"/>
        <w:gridCol w:w="879"/>
        <w:gridCol w:w="3155"/>
        <w:gridCol w:w="654"/>
        <w:gridCol w:w="654"/>
        <w:gridCol w:w="654"/>
        <w:gridCol w:w="654"/>
        <w:gridCol w:w="654"/>
        <w:gridCol w:w="674"/>
        <w:gridCol w:w="673"/>
      </w:tblGrid>
      <w:tr w14:paraId="0C4AB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30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B1C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5EC714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59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DB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EF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17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064ED4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8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D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6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64E70D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7D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757D3A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798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A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A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B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B04F8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0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40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A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7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83A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92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D8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B7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809D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332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63F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4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E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52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8D0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40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0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0ED8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830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AA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DE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A8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B3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8F5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A7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58B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6C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1629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5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7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6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A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74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8F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2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6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D9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87508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D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3A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B738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6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7E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0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7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6F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17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A1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8954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5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6723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330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5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A3E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50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73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AC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77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47BCE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8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E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2139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F909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5B9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F5AD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46E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A2C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8F68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21F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2C8D7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2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0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FDF6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A62C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C4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7552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6F2D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9E8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6E83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F2A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DFC3C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7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2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F8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03C4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F6E1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0C0E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3375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9C9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FBF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5BD9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F69CC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B6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A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1B31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BC8E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46BA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B0DE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A5F3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BF79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B8C7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6D3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7C301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2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9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042B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ECB4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B38C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D5C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E81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CD97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85B5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25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68805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7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7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FEB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4D6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C89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EAA4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F9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BD9C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7A8A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B9ED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4A12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9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4D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20CD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053B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669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A5D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859F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38FA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40F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2A5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</w:tr>
      <w:tr w14:paraId="16164B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E8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F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26C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D251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69B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FCF8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DC95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3C69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B07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70F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</w:tr>
      <w:tr w14:paraId="7F4926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C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7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74BC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576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830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F203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DF02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5F72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03C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6A32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</w:tr>
      <w:tr w14:paraId="23C738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8B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3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26FD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AAE1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5CF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6AB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29C5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12B9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0241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CD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0</w:t>
            </w:r>
          </w:p>
        </w:tc>
      </w:tr>
      <w:tr w14:paraId="072C91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A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4A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DEA4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AB1A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EF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4E54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951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4A38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D777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F1A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BB351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B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3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11D5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A8EB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5F4A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0B48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C82F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0C48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8098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DD2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DCA6F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9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8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C590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9C9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4F40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A55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7CE6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021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99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235E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F0E39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2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AE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00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B79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F2E7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05AA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299D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4D03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216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A8D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CC613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5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BE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5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14E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1E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141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2D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FC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08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383D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FBD16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FD02D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2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09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94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59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E1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BE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BE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1F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F5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D4C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7F171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E6BCF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4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A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F59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19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B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E0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47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16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4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50B5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E0AC5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92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A7F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AD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9F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6F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4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4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9E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3FC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553DE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CD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4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72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2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8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8D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D62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B6E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39A8DF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316DA7F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 w14:paraId="6009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4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2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0A5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B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57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E6DEE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14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5B3CF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22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F6E3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9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B3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A1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CD7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6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A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22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5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9E7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B321D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87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6F374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B5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90DE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28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197EA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31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33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760A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1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204EA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D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32DED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2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11A6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5D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542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40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1C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B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CDC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F22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FA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7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0B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7D2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7F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0B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8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A5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2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  <w:color w:val="auto"/>
              </w:rPr>
            </w:pPr>
            <w:r>
              <w:rPr>
                <w:rFonts w:hint="default" w:asciiTheme="minorAscii" w:hAnsiTheme="minorAscii"/>
                <w:color w:val="auto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7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cs="宋体" w:asciiTheme="minorAscii" w:hAns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483654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7D212F6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396F9F9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上年度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主要问题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一是政府信息公开工作专职人员专业性还有待加强，相关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业务能力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有待进一步提高;二是政府信息公开形式还需要进一步丰富。</w:t>
      </w:r>
    </w:p>
    <w:p w14:paraId="62BECF9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改进措施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是不断强化政府信息公开工作具体负责人员的学习，采取自学加培训相结合的方式，通过日常熟读《条例》，学习政务公开有关规定，认真清理政务公开事项，同时积极参加政府信息公开工作业务培训，不断增强自身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专业性技能。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二是拓展信息公开形式，深化信息公开内容。利用文化旅游宣传画册等介绍相关政务信息，利用单位政务公开栏进行宣传。</w:t>
      </w:r>
    </w:p>
    <w:p w14:paraId="749488F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本年度主要问题：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是公开内容需要进一步深化。主动公开的政务信息与公众的需求还存在一些距离；二是公开形式的便民性需要进一步提高。我局虽在网站公开政府信息方面已取得一定进展，但公开形式还不够丰富，不能完全适应广大人民群众需要；</w:t>
      </w:r>
    </w:p>
    <w:p w14:paraId="0C22375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改进措施：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是进一步深化政府信息公开内容。进一步梳理政务信息，对原有的政务公开信息内容进行补充完善，保证公开信息的完整性和准确性，安排专人及时按要求发布信息。二是进一步拓宽信息公开平台，保证政府信息网上公开等媒体渠道畅通。</w:t>
      </w:r>
    </w:p>
    <w:p w14:paraId="22C9CC8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0F111D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531D8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无其他需要报告的事项。</w:t>
      </w:r>
    </w:p>
    <w:sectPr>
      <w:headerReference r:id="rId3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BB18AF-553D-47D3-8984-5785CF52AF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66FE09-2327-4FF5-B0E5-BA0A33A322F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60CFE0A-1BF5-442E-B3E7-268692B1F1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59E216-5D48-4BA6-80DD-074F520A96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1783414-BB36-4160-9F31-4899F80F3C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374FC7F-ED8A-4A39-8C96-070A17E75F7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F865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0CC5A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0CC5A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00000000"/>
    <w:rsid w:val="1F882FF2"/>
    <w:rsid w:val="3FC0203D"/>
    <w:rsid w:val="43770B04"/>
    <w:rsid w:val="45F4755D"/>
    <w:rsid w:val="4E814104"/>
    <w:rsid w:val="58A91F80"/>
    <w:rsid w:val="5AF43A43"/>
    <w:rsid w:val="5D6C16D9"/>
    <w:rsid w:val="5F56041A"/>
    <w:rsid w:val="758910EF"/>
    <w:rsid w:val="776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2274</Words>
  <Characters>2308</Characters>
  <Lines>0</Lines>
  <Paragraphs>0</Paragraphs>
  <TotalTime>0</TotalTime>
  <ScaleCrop>false</ScaleCrop>
  <LinksUpToDate>false</LinksUpToDate>
  <CharactersWithSpaces>2308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2024-01-15T02:36:00Z</dcterms:created>
  <dc:creator>Administrator</dc:creator>
  <cp:lastModifiedBy>cff</cp:lastModifiedBy>
  <cp:lastPrinted>2024-01-17T06:35:00Z</cp:lastPrinted>
  <dcterms:modified xsi:type="dcterms:W3CDTF">2024-08-28T03:21:49Z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8FB4E3391AED4DABB956F21B1471A127_12</vt:lpwstr>
  </property>
</Properties>
</file>