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5" w:rsidRDefault="007B7555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7B7555" w:rsidRDefault="007B7555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7B7555" w:rsidRDefault="007B755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B7555" w:rsidRDefault="007B755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7B7555">
        <w:trPr>
          <w:trHeight w:val="454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777587736-CF-00700</w:t>
            </w:r>
          </w:p>
        </w:tc>
      </w:tr>
      <w:tr w:rsidR="007B7555">
        <w:trPr>
          <w:trHeight w:val="454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对未设置危险废物识别标识的处罚</w:t>
            </w:r>
          </w:p>
        </w:tc>
      </w:tr>
      <w:tr w:rsidR="007B7555">
        <w:trPr>
          <w:trHeight w:val="454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7555">
        <w:trPr>
          <w:trHeight w:val="454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黄石市西塞山区环保局</w:t>
            </w:r>
          </w:p>
        </w:tc>
      </w:tr>
      <w:tr w:rsidR="007B7555">
        <w:trPr>
          <w:trHeight w:val="2086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3956">
              <w:rPr>
                <w:rFonts w:ascii="仿宋_GB2312" w:eastAsia="仿宋_GB2312" w:hAnsi="宋体" w:cs="宋体" w:hint="eastAsia"/>
                <w:kern w:val="0"/>
                <w:sz w:val="24"/>
              </w:rPr>
              <w:t>【法律】《中华人民共和国固体废物污染环境防治法》（</w:t>
            </w:r>
            <w:r w:rsidRPr="00263956">
              <w:rPr>
                <w:rFonts w:ascii="仿宋_GB2312" w:eastAsia="仿宋_GB2312" w:hAnsi="宋体" w:cs="宋体"/>
                <w:kern w:val="0"/>
                <w:sz w:val="24"/>
              </w:rPr>
              <w:t>2013</w:t>
            </w:r>
            <w:r w:rsidRPr="0026395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263956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Pr="0026395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263956">
              <w:rPr>
                <w:rFonts w:ascii="仿宋_GB2312" w:eastAsia="仿宋_GB2312" w:hAnsi="宋体" w:cs="宋体"/>
                <w:kern w:val="0"/>
                <w:sz w:val="24"/>
              </w:rPr>
              <w:t>29</w:t>
            </w:r>
            <w:r w:rsidRPr="00263956">
              <w:rPr>
                <w:rFonts w:ascii="仿宋_GB2312" w:eastAsia="仿宋_GB2312" w:hAnsi="宋体" w:cs="宋体" w:hint="eastAsia"/>
                <w:kern w:val="0"/>
                <w:sz w:val="24"/>
              </w:rPr>
              <w:t>日修订）</w:t>
            </w:r>
            <w:r w:rsidRPr="00263956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                                                </w:t>
            </w:r>
            <w:r w:rsidRPr="00263956">
              <w:rPr>
                <w:rFonts w:ascii="仿宋_GB2312" w:eastAsia="仿宋_GB2312" w:hAnsi="宋体" w:cs="宋体" w:hint="eastAsia"/>
                <w:kern w:val="0"/>
                <w:sz w:val="24"/>
              </w:rPr>
              <w:t>第七十五条：违反本法有关危险废物污染环境防治的规定，有下列行为之一的，由县级以上人民政府环境保护行政主管部门责令停止违法行为，限期改正，处一万元以上十万元以下罚款：（一）不设置危险废物识别标志的；</w:t>
            </w:r>
          </w:p>
        </w:tc>
      </w:tr>
      <w:tr w:rsidR="007B7555">
        <w:trPr>
          <w:trHeight w:val="84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对未设置危险废物识别标识的处罚</w:t>
            </w:r>
          </w:p>
        </w:tc>
      </w:tr>
      <w:tr w:rsidR="007B7555">
        <w:trPr>
          <w:trHeight w:val="100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罚款</w:t>
            </w:r>
          </w:p>
        </w:tc>
      </w:tr>
      <w:tr w:rsidR="007B7555">
        <w:trPr>
          <w:trHeight w:val="9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违法情节一般</w:t>
            </w:r>
          </w:p>
          <w:p w:rsidR="007B7555" w:rsidRDefault="007B7555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违法情形：不设置危险废物识别标志的。</w:t>
            </w:r>
          </w:p>
          <w:p w:rsidR="007B7555" w:rsidRDefault="007B755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处罚标准：处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万元以下罚款。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二、违法情节较重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违法情形：不设置危险废物识别标志，造成不良后果的。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处罚标准：处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万元以下罚款。</w:t>
            </w:r>
          </w:p>
        </w:tc>
      </w:tr>
      <w:tr w:rsidR="007B7555">
        <w:trPr>
          <w:trHeight w:val="60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立案→调查取证→审查→告知→决定→送达→执行</w:t>
            </w:r>
          </w:p>
        </w:tc>
      </w:tr>
      <w:tr w:rsidR="007B7555">
        <w:trPr>
          <w:trHeight w:val="60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立案责任：通过举报、巡查（或者下级环境保护部门上报及其他机关移送的违法案件等），发现有不设置危险废物识别标志的违法行为，予以审查，决定是否立案。</w:t>
            </w:r>
          </w:p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</w:t>
            </w:r>
          </w:p>
          <w:p w:rsidR="007B7555" w:rsidRDefault="007B75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审理责任：审理案件调查报告，对案件违法事实、证据、调查取证程序、法律适用、处罚种类和幅度、当事人陈述和申辩理由</w:t>
            </w:r>
          </w:p>
        </w:tc>
      </w:tr>
      <w:tr w:rsidR="007B7555">
        <w:trPr>
          <w:trHeight w:val="3676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等方面进行审查，提出处理意见（主要证据不足时，以适当的方式补充调查）。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6.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7.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执行责任：依照生效的行政处罚决定，自觉履行或强制执行。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8.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监管责任：对不设置危险废物识别标志的监督检查。</w:t>
            </w:r>
          </w:p>
          <w:p w:rsidR="007B7555" w:rsidRDefault="007B7555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其他法律法规规章文件规定应履行的其他责任。</w:t>
            </w:r>
          </w:p>
        </w:tc>
      </w:tr>
      <w:tr w:rsidR="007B7555">
        <w:trPr>
          <w:trHeight w:val="3676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《行政处罚法》（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09"/>
              </w:smartTagP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2009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8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27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修订）第三十九条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行政机关依照本法第三十八条的规定给予行政处罚，应当制作行政处罚决定书。</w:t>
            </w:r>
          </w:p>
          <w:p w:rsidR="007B7555" w:rsidRDefault="007B7555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《行政处罚法》（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09"/>
              </w:smartTagP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2009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8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27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修订）第四十条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《行政处罚法》（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09"/>
              </w:smartTagP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2009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8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 w:val="24"/>
                </w:rPr>
                <w:t>27</w:t>
              </w: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修订）第四十四条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行政处罚决定依法作出后，当事人应当在行政处罚决定的期限内，予以履行。第五十一条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当事人逾期不履行行政处罚决定的，作出行政处罚决定的行政机关可以采取下列措施：……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                                                      </w:t>
            </w:r>
          </w:p>
        </w:tc>
      </w:tr>
      <w:tr w:rsidR="007B7555">
        <w:trPr>
          <w:trHeight w:val="1692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一、责任分工</w:t>
            </w:r>
          </w:p>
          <w:p w:rsidR="007B7555" w:rsidRDefault="007B7555">
            <w:pPr>
              <w:widowControl/>
              <w:spacing w:line="270" w:lineRule="exact"/>
              <w:ind w:left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市级：县级以上人民政府环境保护行政主管部门责令停止违法行为，限期改正，处以罚款。</w:t>
            </w:r>
          </w:p>
          <w:p w:rsidR="007B7555" w:rsidRDefault="007B7555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二、相关依据</w:t>
            </w:r>
          </w:p>
          <w:p w:rsidR="007B7555" w:rsidRDefault="007B7555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《中华人民共和国固体废物污染环境防治法》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２００４年１２月２９日修正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第六十八条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违反本法规定，有下列行为之一的，由县级以上人民政府环境保护行政主管部门责令停止违法行为，限期改正，处以罚款……</w:t>
            </w:r>
          </w:p>
        </w:tc>
      </w:tr>
      <w:tr w:rsidR="007B7555">
        <w:trPr>
          <w:trHeight w:val="60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黄石市西塞山区环保局</w:t>
            </w:r>
          </w:p>
        </w:tc>
      </w:tr>
      <w:tr w:rsidR="007B7555">
        <w:trPr>
          <w:trHeight w:val="60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0714-6246616 </w:t>
            </w:r>
            <w:r>
              <w:rPr>
                <w:rFonts w:eastAsia="仿宋_GB2312" w:hint="eastAsia"/>
                <w:kern w:val="0"/>
                <w:sz w:val="24"/>
              </w:rPr>
              <w:t>黄石市颐阳路</w:t>
            </w:r>
            <w:r>
              <w:rPr>
                <w:rFonts w:eastAsia="仿宋_GB2312"/>
                <w:kern w:val="0"/>
                <w:sz w:val="24"/>
              </w:rPr>
              <w:t>579</w:t>
            </w:r>
            <w:r>
              <w:rPr>
                <w:rFonts w:eastAsia="仿宋_GB2312" w:hint="eastAsia"/>
                <w:kern w:val="0"/>
                <w:sz w:val="24"/>
              </w:rPr>
              <w:t>号局办公室</w:t>
            </w:r>
          </w:p>
        </w:tc>
      </w:tr>
      <w:tr w:rsidR="007B7555">
        <w:trPr>
          <w:trHeight w:val="60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0714-6248013 </w:t>
            </w:r>
            <w:r>
              <w:rPr>
                <w:rFonts w:eastAsia="仿宋_GB2312" w:hint="eastAsia"/>
                <w:kern w:val="0"/>
                <w:sz w:val="24"/>
              </w:rPr>
              <w:t>黄石市颐阳路</w:t>
            </w:r>
            <w:r>
              <w:rPr>
                <w:rFonts w:eastAsia="仿宋_GB2312"/>
                <w:kern w:val="0"/>
                <w:sz w:val="24"/>
              </w:rPr>
              <w:t>579</w:t>
            </w:r>
            <w:r>
              <w:rPr>
                <w:rFonts w:eastAsia="仿宋_GB2312" w:hint="eastAsia"/>
                <w:kern w:val="0"/>
                <w:sz w:val="24"/>
              </w:rPr>
              <w:t>号局监察室</w:t>
            </w:r>
          </w:p>
        </w:tc>
      </w:tr>
      <w:tr w:rsidR="007B7555">
        <w:trPr>
          <w:trHeight w:val="60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（由审改办统一填写）</w:t>
            </w:r>
          </w:p>
        </w:tc>
      </w:tr>
      <w:tr w:rsidR="007B7555">
        <w:trPr>
          <w:trHeight w:val="600"/>
        </w:trPr>
        <w:tc>
          <w:tcPr>
            <w:tcW w:w="1657" w:type="dxa"/>
            <w:vAlign w:val="center"/>
          </w:tcPr>
          <w:p w:rsidR="007B7555" w:rsidRDefault="007B755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7B7555" w:rsidRDefault="007B755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7B7555" w:rsidRDefault="007B7555" w:rsidP="007B7555">
      <w:pPr>
        <w:spacing w:line="360" w:lineRule="exact"/>
        <w:ind w:firstLineChars="200" w:firstLine="31680"/>
      </w:pPr>
    </w:p>
    <w:p w:rsidR="007B7555" w:rsidRDefault="007B7555" w:rsidP="00263956">
      <w:pPr>
        <w:spacing w:line="360" w:lineRule="exact"/>
        <w:ind w:firstLineChars="200" w:firstLine="31680"/>
      </w:pPr>
    </w:p>
    <w:p w:rsidR="007B7555" w:rsidRDefault="007B7555" w:rsidP="00263956">
      <w:pPr>
        <w:spacing w:line="360" w:lineRule="exact"/>
        <w:ind w:firstLineChars="200" w:firstLine="31680"/>
      </w:pPr>
    </w:p>
    <w:p w:rsidR="007B7555" w:rsidRDefault="007B7555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对未设置危险废物识别标识的处罚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.45pt;margin-top:63.55pt;width:425.05pt;height:578.3pt;z-index:251658240;mso-position-horizontal-relative:text;mso-position-vertical-relative:text">
            <v:imagedata r:id="rId5" o:title=""/>
            <w10:wrap type="square"/>
          </v:shape>
        </w:pict>
      </w:r>
    </w:p>
    <w:bookmarkEnd w:id="0"/>
    <w:p w:rsidR="007B7555" w:rsidRDefault="007B7555" w:rsidP="00E017D6">
      <w:pPr>
        <w:spacing w:line="360" w:lineRule="exact"/>
        <w:ind w:firstLineChars="200" w:firstLine="31680"/>
      </w:pPr>
    </w:p>
    <w:sectPr w:rsidR="007B7555" w:rsidSect="000F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3B0A"/>
    <w:multiLevelType w:val="multilevel"/>
    <w:tmpl w:val="60BF3B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6834C8A"/>
    <w:multiLevelType w:val="multilevel"/>
    <w:tmpl w:val="76834C8A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27892"/>
    <w:rsid w:val="00032895"/>
    <w:rsid w:val="000372D3"/>
    <w:rsid w:val="00054C80"/>
    <w:rsid w:val="000605CE"/>
    <w:rsid w:val="00061E57"/>
    <w:rsid w:val="00072E5C"/>
    <w:rsid w:val="0007542A"/>
    <w:rsid w:val="00081F8A"/>
    <w:rsid w:val="000A0111"/>
    <w:rsid w:val="000B38BA"/>
    <w:rsid w:val="000C03A4"/>
    <w:rsid w:val="000D6A08"/>
    <w:rsid w:val="000E4734"/>
    <w:rsid w:val="000F7EE2"/>
    <w:rsid w:val="0010344F"/>
    <w:rsid w:val="00103560"/>
    <w:rsid w:val="00112ABB"/>
    <w:rsid w:val="001400EC"/>
    <w:rsid w:val="001A20F6"/>
    <w:rsid w:val="001B783B"/>
    <w:rsid w:val="00206CB7"/>
    <w:rsid w:val="00254889"/>
    <w:rsid w:val="00263956"/>
    <w:rsid w:val="0028632B"/>
    <w:rsid w:val="00335146"/>
    <w:rsid w:val="003501C9"/>
    <w:rsid w:val="003612AF"/>
    <w:rsid w:val="003659DC"/>
    <w:rsid w:val="00385220"/>
    <w:rsid w:val="00385E7C"/>
    <w:rsid w:val="00390183"/>
    <w:rsid w:val="003A0200"/>
    <w:rsid w:val="003A6E4F"/>
    <w:rsid w:val="003B23C1"/>
    <w:rsid w:val="003B5BA9"/>
    <w:rsid w:val="003E6D90"/>
    <w:rsid w:val="003F1001"/>
    <w:rsid w:val="004265DB"/>
    <w:rsid w:val="004440D3"/>
    <w:rsid w:val="00482E49"/>
    <w:rsid w:val="0049290D"/>
    <w:rsid w:val="004B15E8"/>
    <w:rsid w:val="004B57DC"/>
    <w:rsid w:val="004C5EBD"/>
    <w:rsid w:val="004C6506"/>
    <w:rsid w:val="004E28D6"/>
    <w:rsid w:val="004F24FA"/>
    <w:rsid w:val="005000D5"/>
    <w:rsid w:val="00515542"/>
    <w:rsid w:val="00554909"/>
    <w:rsid w:val="005660C4"/>
    <w:rsid w:val="00567B3D"/>
    <w:rsid w:val="005767F6"/>
    <w:rsid w:val="005A182F"/>
    <w:rsid w:val="005A554C"/>
    <w:rsid w:val="005B205E"/>
    <w:rsid w:val="005D7B58"/>
    <w:rsid w:val="005E6185"/>
    <w:rsid w:val="00606FB8"/>
    <w:rsid w:val="00636E0E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92592"/>
    <w:rsid w:val="00793183"/>
    <w:rsid w:val="007A2ABE"/>
    <w:rsid w:val="007B7555"/>
    <w:rsid w:val="007E39E4"/>
    <w:rsid w:val="007F195D"/>
    <w:rsid w:val="007F6D3D"/>
    <w:rsid w:val="00804440"/>
    <w:rsid w:val="00820289"/>
    <w:rsid w:val="00827F43"/>
    <w:rsid w:val="008348DD"/>
    <w:rsid w:val="00844AF1"/>
    <w:rsid w:val="00882EDC"/>
    <w:rsid w:val="008A5EEC"/>
    <w:rsid w:val="008B3AD2"/>
    <w:rsid w:val="008B3C0F"/>
    <w:rsid w:val="008C4B35"/>
    <w:rsid w:val="008E0ABE"/>
    <w:rsid w:val="00921A4C"/>
    <w:rsid w:val="00966E50"/>
    <w:rsid w:val="009A260C"/>
    <w:rsid w:val="009B7D84"/>
    <w:rsid w:val="009C42C7"/>
    <w:rsid w:val="009C5961"/>
    <w:rsid w:val="009D3700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7080D"/>
    <w:rsid w:val="00B70FD2"/>
    <w:rsid w:val="00B91FC1"/>
    <w:rsid w:val="00BC19C0"/>
    <w:rsid w:val="00BC6CEB"/>
    <w:rsid w:val="00BD2C02"/>
    <w:rsid w:val="00BF6F13"/>
    <w:rsid w:val="00C11406"/>
    <w:rsid w:val="00C35D52"/>
    <w:rsid w:val="00C37FE8"/>
    <w:rsid w:val="00C566A3"/>
    <w:rsid w:val="00C706C6"/>
    <w:rsid w:val="00C83F3B"/>
    <w:rsid w:val="00C90E0B"/>
    <w:rsid w:val="00CA6B44"/>
    <w:rsid w:val="00CB2E85"/>
    <w:rsid w:val="00CC19BF"/>
    <w:rsid w:val="00CD1CA6"/>
    <w:rsid w:val="00D17FC3"/>
    <w:rsid w:val="00D45CDA"/>
    <w:rsid w:val="00D8327F"/>
    <w:rsid w:val="00D8510C"/>
    <w:rsid w:val="00D94C21"/>
    <w:rsid w:val="00DA225A"/>
    <w:rsid w:val="00DD17E1"/>
    <w:rsid w:val="00DD289F"/>
    <w:rsid w:val="00DE4774"/>
    <w:rsid w:val="00E017D6"/>
    <w:rsid w:val="00E06571"/>
    <w:rsid w:val="00E10204"/>
    <w:rsid w:val="00E234BE"/>
    <w:rsid w:val="00E5668D"/>
    <w:rsid w:val="00E56887"/>
    <w:rsid w:val="00E63477"/>
    <w:rsid w:val="00E67C90"/>
    <w:rsid w:val="00EB3A11"/>
    <w:rsid w:val="00ED3C92"/>
    <w:rsid w:val="00ED4892"/>
    <w:rsid w:val="00F0399F"/>
    <w:rsid w:val="00F16198"/>
    <w:rsid w:val="00F31F57"/>
    <w:rsid w:val="00F3214B"/>
    <w:rsid w:val="00F42597"/>
    <w:rsid w:val="00F53FE2"/>
    <w:rsid w:val="00F64460"/>
    <w:rsid w:val="00FC380A"/>
    <w:rsid w:val="00FC67DF"/>
    <w:rsid w:val="038A7C4A"/>
    <w:rsid w:val="046E603C"/>
    <w:rsid w:val="18C320B3"/>
    <w:rsid w:val="21275ED1"/>
    <w:rsid w:val="55C466EA"/>
    <w:rsid w:val="67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E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E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7EE2"/>
    <w:rPr>
      <w:sz w:val="18"/>
    </w:rPr>
  </w:style>
  <w:style w:type="paragraph" w:styleId="Header">
    <w:name w:val="header"/>
    <w:basedOn w:val="Normal"/>
    <w:link w:val="HeaderChar"/>
    <w:uiPriority w:val="99"/>
    <w:rsid w:val="000F7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EE2"/>
    <w:rPr>
      <w:sz w:val="18"/>
    </w:rPr>
  </w:style>
  <w:style w:type="paragraph" w:customStyle="1" w:styleId="Char1">
    <w:name w:val="Char1"/>
    <w:basedOn w:val="Normal"/>
    <w:uiPriority w:val="99"/>
    <w:rsid w:val="000F7EE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272</Words>
  <Characters>1555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9</cp:revision>
  <dcterms:created xsi:type="dcterms:W3CDTF">2016-02-16T02:46:00Z</dcterms:created>
  <dcterms:modified xsi:type="dcterms:W3CDTF">2016-06-27T06:41:00Z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