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5209" w:rsidRDefault="00A45209">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A45209" w:rsidRDefault="00A45209">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（行政许可）</w:t>
      </w:r>
    </w:p>
    <w:p w:rsidR="00A45209" w:rsidRDefault="00A45209">
      <w:pPr>
        <w:spacing w:line="520" w:lineRule="exact"/>
        <w:jc w:val="center"/>
        <w:rPr>
          <w:rFonts w:ascii="仿宋_GB2312" w:eastAsia="仿宋_GB2312" w:hAnsi="仿宋_GB2312" w:cs="仿宋_GB2312"/>
          <w:sz w:val="32"/>
          <w:szCs w:val="32"/>
        </w:rPr>
      </w:pPr>
    </w:p>
    <w:p w:rsidR="00A45209" w:rsidRPr="00CE7C0D" w:rsidRDefault="00A45209">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w:t>
      </w:r>
      <w:r>
        <w:rPr>
          <w:rFonts w:ascii="宋体" w:hAnsi="宋体" w:cs="宋体" w:hint="eastAsia"/>
          <w:sz w:val="24"/>
          <w:szCs w:val="24"/>
        </w:rPr>
        <w:t>西塞山区卫生和计划生育局</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0"/>
        <w:gridCol w:w="7193"/>
      </w:tblGrid>
      <w:tr w:rsidR="00A45209" w:rsidRPr="004D7AC4">
        <w:trPr>
          <w:trHeight w:val="567"/>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职权编码</w:t>
            </w:r>
          </w:p>
        </w:tc>
        <w:tc>
          <w:tcPr>
            <w:tcW w:w="7193" w:type="dxa"/>
            <w:vAlign w:val="center"/>
          </w:tcPr>
          <w:p w:rsidR="00A45209" w:rsidRDefault="00A45209">
            <w:pPr>
              <w:widowControl/>
              <w:rPr>
                <w:rFonts w:ascii="仿宋" w:eastAsia="仿宋" w:hAnsi="仿宋" w:cs="仿宋"/>
                <w:kern w:val="0"/>
                <w:sz w:val="24"/>
                <w:szCs w:val="24"/>
              </w:rPr>
            </w:pPr>
            <w:r>
              <w:rPr>
                <w:rFonts w:ascii="仿宋" w:eastAsia="仿宋" w:hAnsi="宋体"/>
                <w:sz w:val="24"/>
                <w:szCs w:val="24"/>
              </w:rPr>
              <w:t>09765360-5-XK-00201</w:t>
            </w:r>
          </w:p>
        </w:tc>
      </w:tr>
      <w:tr w:rsidR="00A45209" w:rsidRPr="004D7AC4">
        <w:trPr>
          <w:trHeight w:val="567"/>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职权名称</w:t>
            </w:r>
          </w:p>
        </w:tc>
        <w:tc>
          <w:tcPr>
            <w:tcW w:w="7193" w:type="dxa"/>
            <w:vAlign w:val="center"/>
          </w:tcPr>
          <w:p w:rsidR="00A45209" w:rsidRDefault="00A45209">
            <w:pPr>
              <w:widowControl/>
              <w:rPr>
                <w:rFonts w:ascii="仿宋" w:eastAsia="仿宋" w:hAnsi="仿宋" w:cs="仿宋"/>
                <w:kern w:val="0"/>
                <w:sz w:val="24"/>
                <w:szCs w:val="24"/>
              </w:rPr>
            </w:pPr>
            <w:r>
              <w:rPr>
                <w:rFonts w:ascii="仿宋" w:eastAsia="仿宋" w:hAnsi="仿宋" w:cs="仿宋" w:hint="eastAsia"/>
                <w:kern w:val="0"/>
                <w:sz w:val="24"/>
                <w:szCs w:val="24"/>
              </w:rPr>
              <w:t>医护人员执业注册</w:t>
            </w:r>
          </w:p>
        </w:tc>
      </w:tr>
      <w:tr w:rsidR="00A45209" w:rsidRPr="004D7AC4">
        <w:trPr>
          <w:trHeight w:val="567"/>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子项名称</w:t>
            </w:r>
          </w:p>
        </w:tc>
        <w:tc>
          <w:tcPr>
            <w:tcW w:w="7193" w:type="dxa"/>
            <w:vAlign w:val="center"/>
          </w:tcPr>
          <w:p w:rsidR="00A45209" w:rsidRDefault="00A45209">
            <w:pPr>
              <w:widowControl/>
              <w:rPr>
                <w:rFonts w:ascii="仿宋" w:eastAsia="仿宋" w:hAnsi="仿宋" w:cs="仿宋"/>
                <w:kern w:val="0"/>
                <w:sz w:val="24"/>
                <w:szCs w:val="24"/>
              </w:rPr>
            </w:pPr>
            <w:r>
              <w:rPr>
                <w:rFonts w:ascii="仿宋" w:eastAsia="仿宋" w:hAnsi="仿宋" w:cs="仿宋" w:hint="eastAsia"/>
                <w:kern w:val="0"/>
                <w:sz w:val="24"/>
                <w:szCs w:val="24"/>
              </w:rPr>
              <w:t>医师执业注册</w:t>
            </w:r>
          </w:p>
        </w:tc>
      </w:tr>
      <w:tr w:rsidR="00A45209" w:rsidRPr="004D7AC4">
        <w:trPr>
          <w:trHeight w:val="567"/>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行使主体</w:t>
            </w:r>
          </w:p>
        </w:tc>
        <w:tc>
          <w:tcPr>
            <w:tcW w:w="7193" w:type="dxa"/>
            <w:vAlign w:val="center"/>
          </w:tcPr>
          <w:p w:rsidR="00A45209" w:rsidRPr="00CE7C0D" w:rsidRDefault="00A45209" w:rsidP="00CE7C0D">
            <w:pPr>
              <w:spacing w:line="520" w:lineRule="exact"/>
              <w:rPr>
                <w:rFonts w:ascii="仿宋_GB2312" w:eastAsia="仿宋_GB2312" w:hAnsi="仿宋_GB2312" w:cs="仿宋_GB2312"/>
                <w:sz w:val="32"/>
                <w:szCs w:val="32"/>
              </w:rPr>
            </w:pPr>
            <w:r>
              <w:rPr>
                <w:rFonts w:ascii="宋体" w:hAnsi="宋体" w:cs="宋体" w:hint="eastAsia"/>
                <w:sz w:val="24"/>
                <w:szCs w:val="24"/>
              </w:rPr>
              <w:t>西塞山区卫生和计划生育局</w:t>
            </w:r>
          </w:p>
        </w:tc>
      </w:tr>
      <w:tr w:rsidR="00A45209" w:rsidRPr="004D7AC4">
        <w:trPr>
          <w:trHeight w:val="567"/>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办理类型</w:t>
            </w:r>
          </w:p>
        </w:tc>
        <w:tc>
          <w:tcPr>
            <w:tcW w:w="7193" w:type="dxa"/>
            <w:vAlign w:val="center"/>
          </w:tcPr>
          <w:p w:rsidR="00A45209" w:rsidRDefault="00A45209">
            <w:pPr>
              <w:widowControl/>
              <w:rPr>
                <w:rFonts w:ascii="仿宋" w:eastAsia="仿宋" w:hAnsi="仿宋" w:cs="仿宋"/>
                <w:kern w:val="0"/>
                <w:sz w:val="24"/>
                <w:szCs w:val="24"/>
              </w:rPr>
            </w:pPr>
            <w:r>
              <w:rPr>
                <w:rFonts w:ascii="仿宋" w:eastAsia="仿宋" w:hAnsi="仿宋" w:cs="仿宋" w:hint="eastAsia"/>
                <w:kern w:val="0"/>
                <w:sz w:val="24"/>
                <w:szCs w:val="24"/>
              </w:rPr>
              <w:t>□√即办件</w:t>
            </w:r>
            <w:r>
              <w:rPr>
                <w:rFonts w:ascii="仿宋" w:eastAsia="仿宋" w:hAnsi="仿宋" w:cs="仿宋"/>
                <w:kern w:val="0"/>
                <w:sz w:val="24"/>
                <w:szCs w:val="24"/>
              </w:rPr>
              <w:t xml:space="preserve">     </w:t>
            </w:r>
            <w:r>
              <w:rPr>
                <w:rFonts w:ascii="仿宋" w:eastAsia="仿宋" w:hAnsi="仿宋" w:cs="仿宋" w:hint="eastAsia"/>
                <w:kern w:val="0"/>
                <w:sz w:val="24"/>
                <w:szCs w:val="24"/>
              </w:rPr>
              <w:t>□承诺件</w:t>
            </w:r>
            <w:r>
              <w:rPr>
                <w:rFonts w:ascii="仿宋" w:eastAsia="仿宋" w:hAnsi="仿宋" w:cs="仿宋"/>
                <w:kern w:val="0"/>
                <w:sz w:val="24"/>
                <w:szCs w:val="24"/>
              </w:rPr>
              <w:t xml:space="preserve">     </w:t>
            </w:r>
          </w:p>
        </w:tc>
      </w:tr>
      <w:tr w:rsidR="00A45209" w:rsidRPr="004D7AC4">
        <w:trPr>
          <w:trHeight w:val="3762"/>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职权依据</w:t>
            </w:r>
          </w:p>
        </w:tc>
        <w:tc>
          <w:tcPr>
            <w:tcW w:w="7193" w:type="dxa"/>
            <w:vAlign w:val="center"/>
          </w:tcPr>
          <w:p w:rsidR="00A45209" w:rsidRPr="004214E8" w:rsidRDefault="00A45209" w:rsidP="004214E8">
            <w:pPr>
              <w:pStyle w:val="NormalWeb"/>
              <w:widowControl/>
              <w:spacing w:line="480" w:lineRule="atLeast"/>
              <w:rPr>
                <w:rFonts w:ascii="仿宋" w:eastAsia="仿宋" w:hAnsi="仿宋" w:cs="仿宋"/>
                <w:color w:val="000000"/>
                <w:szCs w:val="24"/>
              </w:rPr>
            </w:pPr>
            <w:r w:rsidRPr="004214E8">
              <w:rPr>
                <w:rFonts w:ascii="仿宋" w:eastAsia="仿宋" w:hAnsi="仿宋" w:cs="仿宋" w:hint="eastAsia"/>
                <w:color w:val="000000"/>
                <w:szCs w:val="24"/>
              </w:rPr>
              <w:t>【法律】《中华人民共和国执业医师法》（</w:t>
            </w:r>
            <w:r w:rsidRPr="004214E8">
              <w:rPr>
                <w:rFonts w:ascii="仿宋" w:eastAsia="仿宋" w:hAnsi="仿宋" w:cs="仿宋"/>
                <w:color w:val="000000"/>
                <w:szCs w:val="24"/>
              </w:rPr>
              <w:t>2009</w:t>
            </w:r>
            <w:r w:rsidRPr="004214E8">
              <w:rPr>
                <w:rFonts w:ascii="仿宋" w:eastAsia="仿宋" w:hAnsi="仿宋" w:cs="仿宋" w:hint="eastAsia"/>
                <w:color w:val="000000"/>
                <w:szCs w:val="24"/>
              </w:rPr>
              <w:t>年</w:t>
            </w:r>
            <w:r w:rsidRPr="004214E8">
              <w:rPr>
                <w:rFonts w:ascii="仿宋" w:eastAsia="仿宋" w:hAnsi="仿宋" w:cs="仿宋"/>
                <w:color w:val="000000"/>
                <w:szCs w:val="24"/>
              </w:rPr>
              <w:t>8</w:t>
            </w:r>
            <w:r w:rsidRPr="004214E8">
              <w:rPr>
                <w:rFonts w:ascii="仿宋" w:eastAsia="仿宋" w:hAnsi="仿宋" w:cs="仿宋" w:hint="eastAsia"/>
                <w:color w:val="000000"/>
                <w:szCs w:val="24"/>
              </w:rPr>
              <w:t>月</w:t>
            </w:r>
            <w:r w:rsidRPr="004214E8">
              <w:rPr>
                <w:rFonts w:ascii="仿宋" w:eastAsia="仿宋" w:hAnsi="仿宋" w:cs="仿宋"/>
                <w:color w:val="000000"/>
                <w:szCs w:val="24"/>
              </w:rPr>
              <w:t>27</w:t>
            </w:r>
            <w:r w:rsidRPr="004214E8">
              <w:rPr>
                <w:rFonts w:ascii="仿宋" w:eastAsia="仿宋" w:hAnsi="仿宋" w:cs="仿宋" w:hint="eastAsia"/>
                <w:color w:val="000000"/>
                <w:szCs w:val="24"/>
              </w:rPr>
              <w:t>日修正）</w:t>
            </w:r>
            <w:r w:rsidRPr="004214E8">
              <w:rPr>
                <w:rFonts w:ascii="仿宋" w:eastAsia="仿宋" w:hAnsi="仿宋" w:cs="仿宋"/>
                <w:color w:val="000000"/>
                <w:szCs w:val="24"/>
              </w:rPr>
              <w:t xml:space="preserve">                                        </w:t>
            </w:r>
            <w:r w:rsidRPr="004214E8">
              <w:rPr>
                <w:rFonts w:ascii="仿宋" w:eastAsia="仿宋" w:hAnsi="仿宋" w:cs="仿宋" w:hint="eastAsia"/>
                <w:color w:val="000000"/>
                <w:szCs w:val="24"/>
              </w:rPr>
              <w:t>第十三条第一款</w:t>
            </w:r>
            <w:r w:rsidRPr="004214E8">
              <w:rPr>
                <w:rFonts w:ascii="仿宋" w:eastAsia="仿宋" w:hAnsi="仿宋" w:cs="仿宋"/>
                <w:color w:val="000000"/>
                <w:szCs w:val="24"/>
              </w:rPr>
              <w:t xml:space="preserve">  </w:t>
            </w:r>
            <w:r w:rsidRPr="004214E8">
              <w:rPr>
                <w:rFonts w:ascii="仿宋" w:eastAsia="仿宋" w:hAnsi="仿宋" w:cs="仿宋" w:hint="eastAsia"/>
                <w:color w:val="000000"/>
                <w:szCs w:val="24"/>
              </w:rPr>
              <w:t>国家实行医师执业注册制度。取得医师资格的，可以向所在地县级以上人民政府卫生行政部门申请注册。</w:t>
            </w:r>
          </w:p>
        </w:tc>
      </w:tr>
      <w:tr w:rsidR="00A45209" w:rsidRPr="004D7AC4">
        <w:trPr>
          <w:trHeight w:val="3600"/>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许可范围及条件</w:t>
            </w:r>
          </w:p>
        </w:tc>
        <w:tc>
          <w:tcPr>
            <w:tcW w:w="7193" w:type="dxa"/>
            <w:vAlign w:val="center"/>
          </w:tcPr>
          <w:p w:rsidR="00A45209" w:rsidRDefault="00A45209">
            <w:pPr>
              <w:widowControl/>
              <w:jc w:val="left"/>
              <w:rPr>
                <w:rFonts w:ascii="仿宋" w:eastAsia="仿宋" w:hAnsi="仿宋" w:cs="仿宋"/>
                <w:kern w:val="0"/>
                <w:sz w:val="24"/>
                <w:szCs w:val="24"/>
              </w:rPr>
            </w:pPr>
            <w:r>
              <w:rPr>
                <w:rFonts w:ascii="仿宋" w:eastAsia="仿宋" w:hAnsi="仿宋" w:cs="仿宋" w:hint="eastAsia"/>
                <w:kern w:val="0"/>
                <w:sz w:val="24"/>
                <w:szCs w:val="24"/>
              </w:rPr>
              <w:t>全区管辖范围内的医师</w:t>
            </w:r>
          </w:p>
        </w:tc>
      </w:tr>
      <w:tr w:rsidR="00A45209" w:rsidRPr="004D7AC4">
        <w:trPr>
          <w:trHeight w:val="7260"/>
          <w:jc w:val="center"/>
        </w:trPr>
        <w:tc>
          <w:tcPr>
            <w:tcW w:w="1450" w:type="dxa"/>
            <w:vAlign w:val="center"/>
          </w:tcPr>
          <w:p w:rsidR="00A45209" w:rsidRDefault="00A45209">
            <w:pPr>
              <w:widowControl/>
              <w:jc w:val="left"/>
              <w:rPr>
                <w:rFonts w:ascii="仿宋" w:eastAsia="仿宋" w:hAnsi="仿宋" w:cs="仿宋"/>
                <w:kern w:val="0"/>
                <w:sz w:val="24"/>
                <w:szCs w:val="24"/>
              </w:rPr>
            </w:pPr>
            <w:r>
              <w:rPr>
                <w:rFonts w:ascii="仿宋" w:eastAsia="仿宋" w:hAnsi="仿宋" w:cs="仿宋" w:hint="eastAsia"/>
                <w:kern w:val="0"/>
                <w:sz w:val="24"/>
                <w:szCs w:val="24"/>
              </w:rPr>
              <w:t>申请材料</w:t>
            </w:r>
          </w:p>
        </w:tc>
        <w:tc>
          <w:tcPr>
            <w:tcW w:w="7193" w:type="dxa"/>
            <w:vAlign w:val="center"/>
          </w:tcPr>
          <w:p w:rsidR="00A45209" w:rsidRDefault="00A45209">
            <w:pPr>
              <w:rPr>
                <w:rFonts w:ascii="仿宋" w:eastAsia="仿宋" w:hAnsi="仿宋" w:cs="仿宋"/>
                <w:sz w:val="24"/>
                <w:szCs w:val="24"/>
              </w:rPr>
            </w:pPr>
            <w:r>
              <w:rPr>
                <w:rFonts w:ascii="仿宋" w:eastAsia="仿宋" w:hAnsi="仿宋" w:cs="仿宋" w:hint="eastAsia"/>
                <w:sz w:val="24"/>
                <w:szCs w:val="24"/>
              </w:rPr>
              <w:t>（一）医师首次注册：</w:t>
            </w:r>
          </w:p>
          <w:p w:rsidR="00A45209" w:rsidRDefault="00A45209">
            <w:pPr>
              <w:numPr>
                <w:ilvl w:val="0"/>
                <w:numId w:val="1"/>
              </w:numPr>
              <w:rPr>
                <w:rFonts w:ascii="仿宋" w:eastAsia="仿宋" w:hAnsi="仿宋" w:cs="仿宋"/>
                <w:sz w:val="24"/>
                <w:szCs w:val="24"/>
              </w:rPr>
            </w:pPr>
            <w:r>
              <w:rPr>
                <w:rFonts w:ascii="仿宋" w:eastAsia="仿宋" w:hAnsi="仿宋" w:cs="仿宋" w:hint="eastAsia"/>
                <w:sz w:val="24"/>
                <w:szCs w:val="24"/>
              </w:rPr>
              <w:t>《医师执业注册申请审核表》一式两份；</w:t>
            </w:r>
            <w:r>
              <w:rPr>
                <w:rFonts w:ascii="仿宋" w:eastAsia="仿宋" w:hAnsi="仿宋" w:cs="仿宋"/>
                <w:sz w:val="24"/>
                <w:szCs w:val="24"/>
              </w:rPr>
              <w:t>2.</w:t>
            </w:r>
            <w:r>
              <w:rPr>
                <w:rFonts w:ascii="仿宋" w:eastAsia="仿宋" w:hAnsi="仿宋" w:cs="仿宋" w:hint="eastAsia"/>
                <w:sz w:val="24"/>
                <w:szCs w:val="24"/>
              </w:rPr>
              <w:t>近期小二寸免冠正面同底半身照片</w:t>
            </w:r>
            <w:r>
              <w:rPr>
                <w:rFonts w:ascii="仿宋" w:eastAsia="仿宋" w:hAnsi="仿宋" w:cs="仿宋"/>
                <w:sz w:val="24"/>
                <w:szCs w:val="24"/>
              </w:rPr>
              <w:t>3</w:t>
            </w:r>
            <w:r>
              <w:rPr>
                <w:rFonts w:ascii="仿宋" w:eastAsia="仿宋" w:hAnsi="仿宋" w:cs="仿宋" w:hint="eastAsia"/>
                <w:sz w:val="24"/>
                <w:szCs w:val="24"/>
              </w:rPr>
              <w:t>张（在申请表和体检表上各粘贴</w:t>
            </w:r>
            <w:r>
              <w:rPr>
                <w:rFonts w:ascii="仿宋" w:eastAsia="仿宋" w:hAnsi="仿宋" w:cs="仿宋"/>
                <w:sz w:val="24"/>
                <w:szCs w:val="24"/>
              </w:rPr>
              <w:t>1</w:t>
            </w:r>
            <w:r>
              <w:rPr>
                <w:rFonts w:ascii="仿宋" w:eastAsia="仿宋" w:hAnsi="仿宋" w:cs="仿宋" w:hint="eastAsia"/>
                <w:sz w:val="24"/>
                <w:szCs w:val="24"/>
              </w:rPr>
              <w:t>张）；</w:t>
            </w:r>
            <w:r>
              <w:rPr>
                <w:rFonts w:ascii="仿宋" w:eastAsia="仿宋" w:hAnsi="仿宋" w:cs="仿宋"/>
                <w:sz w:val="24"/>
                <w:szCs w:val="24"/>
              </w:rPr>
              <w:t>3.</w:t>
            </w:r>
            <w:r>
              <w:rPr>
                <w:rFonts w:ascii="仿宋" w:eastAsia="仿宋" w:hAnsi="仿宋" w:cs="仿宋" w:hint="eastAsia"/>
                <w:sz w:val="24"/>
                <w:szCs w:val="24"/>
              </w:rPr>
              <w:t>《医师资格证书》验原件收复印件；</w:t>
            </w:r>
            <w:r>
              <w:rPr>
                <w:rFonts w:ascii="仿宋" w:eastAsia="仿宋" w:hAnsi="仿宋" w:cs="仿宋"/>
                <w:sz w:val="24"/>
                <w:szCs w:val="24"/>
              </w:rPr>
              <w:t xml:space="preserve"> 4.</w:t>
            </w:r>
            <w:r>
              <w:rPr>
                <w:rFonts w:ascii="仿宋" w:eastAsia="仿宋" w:hAnsi="仿宋" w:cs="仿宋" w:hint="eastAsia"/>
                <w:sz w:val="24"/>
                <w:szCs w:val="24"/>
              </w:rPr>
              <w:t>注册主管部门指定的由二级以上医疗机构出具申请人</w:t>
            </w:r>
            <w:r>
              <w:rPr>
                <w:rFonts w:ascii="仿宋" w:eastAsia="仿宋" w:hAnsi="仿宋" w:cs="仿宋"/>
                <w:sz w:val="24"/>
                <w:szCs w:val="24"/>
              </w:rPr>
              <w:t>6</w:t>
            </w:r>
            <w:r>
              <w:rPr>
                <w:rFonts w:ascii="仿宋" w:eastAsia="仿宋" w:hAnsi="仿宋" w:cs="仿宋" w:hint="eastAsia"/>
                <w:sz w:val="24"/>
                <w:szCs w:val="24"/>
              </w:rPr>
              <w:t>个月内的健康体检表；</w:t>
            </w:r>
            <w:r>
              <w:rPr>
                <w:rFonts w:ascii="仿宋" w:eastAsia="仿宋" w:hAnsi="仿宋" w:cs="仿宋"/>
                <w:sz w:val="24"/>
                <w:szCs w:val="24"/>
              </w:rPr>
              <w:t>5.</w:t>
            </w:r>
            <w:r>
              <w:rPr>
                <w:rFonts w:ascii="仿宋" w:eastAsia="仿宋" w:hAnsi="仿宋" w:cs="仿宋" w:hint="eastAsia"/>
                <w:sz w:val="24"/>
                <w:szCs w:val="24"/>
              </w:rPr>
              <w:t>申请人身份证（审核）及复印件；</w:t>
            </w:r>
            <w:r>
              <w:rPr>
                <w:rFonts w:ascii="仿宋" w:eastAsia="仿宋" w:hAnsi="仿宋" w:cs="仿宋"/>
                <w:sz w:val="24"/>
                <w:szCs w:val="24"/>
              </w:rPr>
              <w:t xml:space="preserve"> 6.</w:t>
            </w:r>
            <w:r>
              <w:rPr>
                <w:rFonts w:ascii="仿宋" w:eastAsia="仿宋" w:hAnsi="仿宋" w:cs="仿宋" w:hint="eastAsia"/>
                <w:sz w:val="24"/>
                <w:szCs w:val="24"/>
              </w:rPr>
              <w:t>医疗、预防、保健机构的拟聘用证明（加盖单位公章）；</w:t>
            </w:r>
            <w:r>
              <w:rPr>
                <w:rFonts w:ascii="仿宋" w:eastAsia="仿宋" w:hAnsi="仿宋" w:cs="仿宋"/>
                <w:sz w:val="24"/>
                <w:szCs w:val="24"/>
              </w:rPr>
              <w:t>7.</w:t>
            </w:r>
            <w:r>
              <w:rPr>
                <w:rFonts w:ascii="仿宋" w:eastAsia="仿宋" w:hAnsi="仿宋" w:cs="仿宋" w:hint="eastAsia"/>
                <w:sz w:val="24"/>
                <w:szCs w:val="24"/>
              </w:rPr>
              <w:t>拟聘医疗机构的《医疗机构执业许可证》副本复印件（加盖单位公章）；</w:t>
            </w:r>
            <w:r>
              <w:rPr>
                <w:rFonts w:ascii="仿宋" w:eastAsia="仿宋" w:hAnsi="仿宋" w:cs="仿宋"/>
                <w:sz w:val="24"/>
                <w:szCs w:val="24"/>
              </w:rPr>
              <w:t>8.</w:t>
            </w:r>
            <w:r>
              <w:rPr>
                <w:rFonts w:ascii="仿宋" w:eastAsia="仿宋" w:hAnsi="仿宋" w:cs="仿宋" w:hint="eastAsia"/>
                <w:sz w:val="24"/>
                <w:szCs w:val="24"/>
              </w:rPr>
              <w:t>获得执业（助理）医师资格二年内未注册或中止医师执业活动二年以上的人员申请注册的，还需提交在医疗、预防、保健机构接受</w:t>
            </w:r>
            <w:r>
              <w:rPr>
                <w:rFonts w:ascii="仿宋" w:eastAsia="仿宋" w:hAnsi="仿宋" w:cs="仿宋"/>
                <w:sz w:val="24"/>
                <w:szCs w:val="24"/>
              </w:rPr>
              <w:t>3--6</w:t>
            </w:r>
            <w:r>
              <w:rPr>
                <w:rFonts w:ascii="仿宋" w:eastAsia="仿宋" w:hAnsi="仿宋" w:cs="仿宋" w:hint="eastAsia"/>
                <w:sz w:val="24"/>
                <w:szCs w:val="24"/>
              </w:rPr>
              <w:t>个月培训，并经考核合格的证明</w:t>
            </w:r>
            <w:r>
              <w:rPr>
                <w:rFonts w:ascii="仿宋" w:eastAsia="仿宋" w:hAnsi="仿宋" w:cs="仿宋"/>
                <w:sz w:val="24"/>
                <w:szCs w:val="24"/>
              </w:rPr>
              <w:t>-----</w:t>
            </w:r>
            <w:r>
              <w:rPr>
                <w:rFonts w:ascii="仿宋" w:eastAsia="仿宋" w:hAnsi="仿宋" w:cs="仿宋" w:hint="eastAsia"/>
                <w:sz w:val="24"/>
                <w:szCs w:val="24"/>
              </w:rPr>
              <w:t>《黄石市执业（助理）医师培训合格证明》</w:t>
            </w: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9.</w:t>
            </w:r>
            <w:r>
              <w:rPr>
                <w:rFonts w:ascii="仿宋" w:eastAsia="仿宋" w:hAnsi="仿宋" w:cs="仿宋" w:hint="eastAsia"/>
                <w:sz w:val="24"/>
                <w:szCs w:val="24"/>
              </w:rPr>
              <w:t>执业助理医师取得执业医师资格后，继续在医疗、预防、保健健康机构中执业的，申请执业医师注册，还应提供原《医师执业证书》。</w:t>
            </w:r>
            <w:r>
              <w:rPr>
                <w:rFonts w:ascii="仿宋" w:eastAsia="仿宋" w:hAnsi="仿宋" w:cs="仿宋"/>
                <w:sz w:val="24"/>
                <w:szCs w:val="24"/>
              </w:rPr>
              <w:t xml:space="preserve"> </w:t>
            </w:r>
          </w:p>
          <w:p w:rsidR="00A45209" w:rsidRDefault="00A45209">
            <w:pPr>
              <w:numPr>
                <w:ilvl w:val="0"/>
                <w:numId w:val="2"/>
              </w:numPr>
              <w:rPr>
                <w:rFonts w:ascii="仿宋" w:eastAsia="仿宋" w:hAnsi="仿宋" w:cs="仿宋"/>
                <w:sz w:val="24"/>
                <w:szCs w:val="24"/>
              </w:rPr>
            </w:pPr>
            <w:r>
              <w:rPr>
                <w:rFonts w:ascii="仿宋" w:eastAsia="仿宋" w:hAnsi="仿宋" w:cs="仿宋" w:hint="eastAsia"/>
                <w:sz w:val="24"/>
                <w:szCs w:val="24"/>
              </w:rPr>
              <w:t>医师变更注册：</w:t>
            </w:r>
            <w:r>
              <w:rPr>
                <w:rFonts w:ascii="仿宋" w:eastAsia="仿宋" w:hAnsi="仿宋" w:cs="仿宋"/>
                <w:sz w:val="24"/>
                <w:szCs w:val="24"/>
              </w:rPr>
              <w:t>1.</w:t>
            </w:r>
            <w:r>
              <w:rPr>
                <w:rFonts w:ascii="仿宋" w:eastAsia="仿宋" w:hAnsi="仿宋" w:cs="仿宋" w:hint="eastAsia"/>
                <w:sz w:val="24"/>
                <w:szCs w:val="24"/>
              </w:rPr>
              <w:t>《医师变更执业注册申请审核表》一式两份；</w:t>
            </w:r>
            <w:r>
              <w:rPr>
                <w:rFonts w:ascii="仿宋" w:eastAsia="仿宋" w:hAnsi="仿宋" w:cs="仿宋"/>
                <w:sz w:val="24"/>
                <w:szCs w:val="24"/>
              </w:rPr>
              <w:t>2.</w:t>
            </w:r>
            <w:r>
              <w:rPr>
                <w:rFonts w:ascii="仿宋" w:eastAsia="仿宋" w:hAnsi="仿宋" w:cs="仿宋" w:hint="eastAsia"/>
                <w:sz w:val="24"/>
                <w:szCs w:val="24"/>
              </w:rPr>
              <w:t>《医师资格证书》（验原件收复印件）；</w:t>
            </w:r>
            <w:r>
              <w:rPr>
                <w:rFonts w:ascii="仿宋" w:eastAsia="仿宋" w:hAnsi="仿宋" w:cs="仿宋"/>
                <w:sz w:val="24"/>
                <w:szCs w:val="24"/>
              </w:rPr>
              <w:t>3.</w:t>
            </w:r>
            <w:r>
              <w:rPr>
                <w:rFonts w:ascii="仿宋" w:eastAsia="仿宋" w:hAnsi="仿宋" w:cs="仿宋" w:hint="eastAsia"/>
                <w:sz w:val="24"/>
                <w:szCs w:val="24"/>
              </w:rPr>
              <w:t>《医师执业证书》原件及复印件；</w:t>
            </w:r>
            <w:r>
              <w:rPr>
                <w:rFonts w:ascii="仿宋" w:eastAsia="仿宋" w:hAnsi="仿宋" w:cs="仿宋"/>
                <w:sz w:val="24"/>
                <w:szCs w:val="24"/>
              </w:rPr>
              <w:t>4.</w:t>
            </w:r>
            <w:r>
              <w:rPr>
                <w:rFonts w:ascii="仿宋" w:eastAsia="仿宋" w:hAnsi="仿宋" w:cs="仿宋" w:hint="eastAsia"/>
                <w:sz w:val="24"/>
                <w:szCs w:val="24"/>
              </w:rPr>
              <w:t>小二寸近期免冠正面登记照</w:t>
            </w:r>
            <w:r>
              <w:rPr>
                <w:rFonts w:ascii="仿宋" w:eastAsia="仿宋" w:hAnsi="仿宋" w:cs="仿宋"/>
                <w:sz w:val="24"/>
                <w:szCs w:val="24"/>
              </w:rPr>
              <w:t>3</w:t>
            </w:r>
            <w:r>
              <w:rPr>
                <w:rFonts w:ascii="仿宋" w:eastAsia="仿宋" w:hAnsi="仿宋" w:cs="仿宋" w:hint="eastAsia"/>
                <w:sz w:val="24"/>
                <w:szCs w:val="24"/>
              </w:rPr>
              <w:t>张（申请表上各贴一张）；</w:t>
            </w:r>
            <w:r>
              <w:rPr>
                <w:rFonts w:ascii="仿宋" w:eastAsia="仿宋" w:hAnsi="仿宋" w:cs="仿宋"/>
                <w:sz w:val="24"/>
                <w:szCs w:val="24"/>
              </w:rPr>
              <w:t>5.</w:t>
            </w:r>
            <w:r>
              <w:rPr>
                <w:rFonts w:ascii="仿宋" w:eastAsia="仿宋" w:hAnsi="仿宋" w:cs="仿宋" w:hint="eastAsia"/>
                <w:sz w:val="24"/>
                <w:szCs w:val="24"/>
              </w:rPr>
              <w:t>由外变更至黄石市卫生和计划生育委员会注册的医疗、预防、保健机构，还应提交变更通知单（由原注册卫生计生行政部门提供）；</w:t>
            </w:r>
            <w:r>
              <w:rPr>
                <w:rFonts w:ascii="仿宋" w:eastAsia="仿宋" w:hAnsi="仿宋" w:cs="仿宋"/>
                <w:sz w:val="24"/>
                <w:szCs w:val="24"/>
              </w:rPr>
              <w:t>6.</w:t>
            </w:r>
            <w:r>
              <w:rPr>
                <w:rFonts w:ascii="仿宋" w:eastAsia="仿宋" w:hAnsi="仿宋" w:cs="仿宋" w:hint="eastAsia"/>
                <w:sz w:val="24"/>
                <w:szCs w:val="24"/>
              </w:rPr>
              <w:t>申请变更执业范围的，还应提交与拟变更的执业范围相应的同一类别高一层次毕业学历或者省级卫生计生行政部门指定的业务培训考核机构出具的培训考核合格证明</w:t>
            </w:r>
            <w:r>
              <w:rPr>
                <w:rFonts w:ascii="仿宋" w:eastAsia="仿宋" w:hAnsi="仿宋" w:cs="仿宋"/>
                <w:sz w:val="24"/>
                <w:szCs w:val="24"/>
              </w:rPr>
              <w:t>(</w:t>
            </w:r>
            <w:r>
              <w:rPr>
                <w:rFonts w:ascii="仿宋" w:eastAsia="仿宋" w:hAnsi="仿宋" w:cs="仿宋" w:hint="eastAsia"/>
                <w:sz w:val="24"/>
                <w:szCs w:val="24"/>
              </w:rPr>
              <w:t>专业变更需提供</w:t>
            </w:r>
            <w:r>
              <w:rPr>
                <w:rFonts w:ascii="仿宋" w:eastAsia="仿宋" w:hAnsi="仿宋" w:cs="仿宋"/>
                <w:sz w:val="24"/>
                <w:szCs w:val="24"/>
              </w:rPr>
              <w:t>2</w:t>
            </w:r>
            <w:r>
              <w:rPr>
                <w:rFonts w:ascii="仿宋" w:eastAsia="仿宋" w:hAnsi="仿宋" w:cs="仿宋" w:hint="eastAsia"/>
                <w:sz w:val="24"/>
                <w:szCs w:val="24"/>
              </w:rPr>
              <w:t>年进修证或高一级学历证明；</w:t>
            </w:r>
            <w:r>
              <w:rPr>
                <w:rFonts w:ascii="仿宋" w:eastAsia="仿宋" w:hAnsi="仿宋" w:cs="仿宋"/>
                <w:sz w:val="24"/>
                <w:szCs w:val="24"/>
              </w:rPr>
              <w:t>7.</w:t>
            </w:r>
            <w:r>
              <w:rPr>
                <w:rFonts w:ascii="仿宋" w:eastAsia="仿宋" w:hAnsi="仿宋" w:cs="仿宋" w:hint="eastAsia"/>
                <w:sz w:val="24"/>
                <w:szCs w:val="24"/>
              </w:rPr>
              <w:t>申请人身份证明（验原件收复印件）；</w:t>
            </w:r>
            <w:r>
              <w:rPr>
                <w:rFonts w:ascii="仿宋" w:eastAsia="仿宋" w:hAnsi="仿宋" w:cs="仿宋"/>
                <w:sz w:val="24"/>
                <w:szCs w:val="24"/>
              </w:rPr>
              <w:t>8.</w:t>
            </w:r>
            <w:r>
              <w:rPr>
                <w:rFonts w:ascii="仿宋" w:eastAsia="仿宋" w:hAnsi="仿宋" w:cs="仿宋" w:hint="eastAsia"/>
                <w:sz w:val="24"/>
                <w:szCs w:val="24"/>
              </w:rPr>
              <w:t>拟聘医疗机构的《医疗机构执业许可证》副本复印件；</w:t>
            </w:r>
            <w:r>
              <w:rPr>
                <w:rFonts w:ascii="仿宋" w:eastAsia="仿宋" w:hAnsi="仿宋" w:cs="仿宋"/>
                <w:sz w:val="24"/>
                <w:szCs w:val="24"/>
              </w:rPr>
              <w:t xml:space="preserve"> </w:t>
            </w:r>
          </w:p>
          <w:p w:rsidR="00A45209" w:rsidRDefault="00A45209">
            <w:pPr>
              <w:numPr>
                <w:ilvl w:val="0"/>
                <w:numId w:val="2"/>
              </w:numPr>
              <w:rPr>
                <w:rFonts w:ascii="仿宋" w:eastAsia="仿宋" w:hAnsi="仿宋" w:cs="仿宋"/>
                <w:sz w:val="24"/>
                <w:szCs w:val="24"/>
              </w:rPr>
            </w:pPr>
            <w:r>
              <w:rPr>
                <w:rFonts w:ascii="仿宋" w:eastAsia="仿宋" w:hAnsi="仿宋" w:cs="仿宋" w:hint="eastAsia"/>
                <w:sz w:val="24"/>
                <w:szCs w:val="24"/>
              </w:rPr>
              <w:t>医师重新注册：</w:t>
            </w:r>
            <w:r>
              <w:rPr>
                <w:rFonts w:ascii="仿宋" w:eastAsia="仿宋" w:hAnsi="仿宋" w:cs="仿宋"/>
                <w:sz w:val="24"/>
                <w:szCs w:val="24"/>
              </w:rPr>
              <w:t>1.</w:t>
            </w:r>
            <w:r>
              <w:rPr>
                <w:rFonts w:ascii="仿宋" w:eastAsia="仿宋" w:hAnsi="仿宋" w:cs="仿宋" w:hint="eastAsia"/>
                <w:sz w:val="24"/>
                <w:szCs w:val="24"/>
              </w:rPr>
              <w:t>《医师重新执业注册申请审核表》一式两份；</w:t>
            </w:r>
            <w:r>
              <w:rPr>
                <w:rFonts w:ascii="仿宋" w:eastAsia="仿宋" w:hAnsi="仿宋" w:cs="仿宋"/>
                <w:sz w:val="24"/>
                <w:szCs w:val="24"/>
              </w:rPr>
              <w:t>2.</w:t>
            </w:r>
            <w:r>
              <w:rPr>
                <w:rFonts w:ascii="仿宋" w:eastAsia="仿宋" w:hAnsi="仿宋" w:cs="仿宋" w:hint="eastAsia"/>
                <w:sz w:val="24"/>
                <w:szCs w:val="24"/>
              </w:rPr>
              <w:t>近期小二寸免冠正面同底半身照片</w:t>
            </w:r>
            <w:r>
              <w:rPr>
                <w:rFonts w:ascii="仿宋" w:eastAsia="仿宋" w:hAnsi="仿宋" w:cs="仿宋"/>
                <w:sz w:val="24"/>
                <w:szCs w:val="24"/>
              </w:rPr>
              <w:t>3</w:t>
            </w:r>
            <w:r>
              <w:rPr>
                <w:rFonts w:ascii="仿宋" w:eastAsia="仿宋" w:hAnsi="仿宋" w:cs="仿宋" w:hint="eastAsia"/>
                <w:sz w:val="24"/>
                <w:szCs w:val="24"/>
              </w:rPr>
              <w:t>张（在申请表和体检表上各粘贴</w:t>
            </w:r>
            <w:r>
              <w:rPr>
                <w:rFonts w:ascii="仿宋" w:eastAsia="仿宋" w:hAnsi="仿宋" w:cs="仿宋"/>
                <w:sz w:val="24"/>
                <w:szCs w:val="24"/>
              </w:rPr>
              <w:t>1</w:t>
            </w:r>
            <w:r>
              <w:rPr>
                <w:rFonts w:ascii="仿宋" w:eastAsia="仿宋" w:hAnsi="仿宋" w:cs="仿宋" w:hint="eastAsia"/>
                <w:sz w:val="24"/>
                <w:szCs w:val="24"/>
              </w:rPr>
              <w:t>张）；</w:t>
            </w:r>
            <w:r>
              <w:rPr>
                <w:rFonts w:ascii="仿宋" w:eastAsia="仿宋" w:hAnsi="仿宋" w:cs="仿宋"/>
                <w:sz w:val="24"/>
                <w:szCs w:val="24"/>
              </w:rPr>
              <w:t>3.</w:t>
            </w:r>
            <w:r>
              <w:rPr>
                <w:rFonts w:ascii="仿宋" w:eastAsia="仿宋" w:hAnsi="仿宋" w:cs="仿宋" w:hint="eastAsia"/>
                <w:sz w:val="24"/>
                <w:szCs w:val="24"/>
              </w:rPr>
              <w:t>《医师资格证书》原件及复印件；</w:t>
            </w:r>
            <w:r>
              <w:rPr>
                <w:rFonts w:ascii="仿宋" w:eastAsia="仿宋" w:hAnsi="仿宋" w:cs="仿宋"/>
                <w:sz w:val="24"/>
                <w:szCs w:val="24"/>
              </w:rPr>
              <w:t>4.</w:t>
            </w:r>
            <w:r>
              <w:rPr>
                <w:rFonts w:ascii="仿宋" w:eastAsia="仿宋" w:hAnsi="仿宋" w:cs="仿宋" w:hint="eastAsia"/>
                <w:sz w:val="24"/>
                <w:szCs w:val="24"/>
              </w:rPr>
              <w:t>申请人</w:t>
            </w:r>
            <w:r>
              <w:rPr>
                <w:rFonts w:ascii="仿宋" w:eastAsia="仿宋" w:hAnsi="仿宋" w:cs="仿宋"/>
                <w:sz w:val="24"/>
                <w:szCs w:val="24"/>
              </w:rPr>
              <w:t>6</w:t>
            </w:r>
            <w:r>
              <w:rPr>
                <w:rFonts w:ascii="仿宋" w:eastAsia="仿宋" w:hAnsi="仿宋" w:cs="仿宋" w:hint="eastAsia"/>
                <w:sz w:val="24"/>
                <w:szCs w:val="24"/>
              </w:rPr>
              <w:t>个月内的健康体检表（由二级以上医疗机构出具）；</w:t>
            </w:r>
            <w:r>
              <w:rPr>
                <w:rFonts w:ascii="仿宋" w:eastAsia="仿宋" w:hAnsi="仿宋" w:cs="仿宋"/>
                <w:sz w:val="24"/>
                <w:szCs w:val="24"/>
              </w:rPr>
              <w:t>5.</w:t>
            </w:r>
            <w:r>
              <w:rPr>
                <w:rFonts w:ascii="仿宋" w:eastAsia="仿宋" w:hAnsi="仿宋" w:cs="仿宋" w:hint="eastAsia"/>
                <w:sz w:val="24"/>
                <w:szCs w:val="24"/>
              </w:rPr>
              <w:t>申请人身份证原件及复印件；</w:t>
            </w:r>
            <w:r>
              <w:rPr>
                <w:rFonts w:ascii="仿宋" w:eastAsia="仿宋" w:hAnsi="仿宋" w:cs="仿宋"/>
                <w:sz w:val="24"/>
                <w:szCs w:val="24"/>
              </w:rPr>
              <w:t>6.</w:t>
            </w:r>
            <w:r>
              <w:rPr>
                <w:rFonts w:ascii="仿宋" w:eastAsia="仿宋" w:hAnsi="仿宋" w:cs="仿宋" w:hint="eastAsia"/>
                <w:sz w:val="24"/>
                <w:szCs w:val="24"/>
              </w:rPr>
              <w:t>不予注册情形消失的相关证明；</w:t>
            </w:r>
            <w:r>
              <w:rPr>
                <w:rFonts w:ascii="仿宋" w:eastAsia="仿宋" w:hAnsi="仿宋" w:cs="仿宋"/>
                <w:sz w:val="24"/>
                <w:szCs w:val="24"/>
              </w:rPr>
              <w:t>7.</w:t>
            </w:r>
            <w:r>
              <w:rPr>
                <w:rFonts w:ascii="仿宋" w:eastAsia="仿宋" w:hAnsi="仿宋" w:cs="仿宋" w:hint="eastAsia"/>
                <w:sz w:val="24"/>
                <w:szCs w:val="24"/>
              </w:rPr>
              <w:t>黄石市卫生计生行政部门指定的医疗、预防、保健机构接受</w:t>
            </w:r>
            <w:r>
              <w:rPr>
                <w:rFonts w:ascii="仿宋" w:eastAsia="仿宋" w:hAnsi="仿宋" w:cs="仿宋"/>
                <w:sz w:val="24"/>
                <w:szCs w:val="24"/>
              </w:rPr>
              <w:t>3-6</w:t>
            </w:r>
            <w:r>
              <w:rPr>
                <w:rFonts w:ascii="仿宋" w:eastAsia="仿宋" w:hAnsi="仿宋" w:cs="仿宋" w:hint="eastAsia"/>
                <w:sz w:val="24"/>
                <w:szCs w:val="24"/>
              </w:rPr>
              <w:t>个月培训并经考核合格的证明。</w:t>
            </w:r>
            <w:r>
              <w:rPr>
                <w:rFonts w:ascii="仿宋" w:eastAsia="仿宋" w:hAnsi="仿宋" w:cs="仿宋"/>
                <w:sz w:val="24"/>
                <w:szCs w:val="24"/>
              </w:rPr>
              <w:t>7.</w:t>
            </w:r>
            <w:r>
              <w:rPr>
                <w:rFonts w:ascii="仿宋" w:eastAsia="仿宋" w:hAnsi="仿宋" w:cs="仿宋" w:hint="eastAsia"/>
                <w:sz w:val="24"/>
                <w:szCs w:val="24"/>
              </w:rPr>
              <w:t>医疗机构执业许可证副本复印件（含医疗机构名称、机构登记号、地址、邮编、诊疗科目）。</w:t>
            </w:r>
            <w:r>
              <w:rPr>
                <w:rFonts w:ascii="仿宋" w:eastAsia="仿宋" w:hAnsi="仿宋" w:cs="仿宋"/>
                <w:sz w:val="24"/>
                <w:szCs w:val="24"/>
              </w:rPr>
              <w:t xml:space="preserve"> </w:t>
            </w:r>
          </w:p>
          <w:p w:rsidR="00A45209" w:rsidRDefault="00A45209">
            <w:pPr>
              <w:numPr>
                <w:ilvl w:val="0"/>
                <w:numId w:val="2"/>
              </w:numPr>
              <w:rPr>
                <w:rFonts w:ascii="仿宋" w:eastAsia="仿宋" w:hAnsi="仿宋" w:cs="仿宋"/>
                <w:sz w:val="24"/>
                <w:szCs w:val="24"/>
              </w:rPr>
            </w:pPr>
            <w:r>
              <w:rPr>
                <w:rFonts w:ascii="仿宋" w:eastAsia="仿宋" w:hAnsi="仿宋" w:cs="仿宋" w:hint="eastAsia"/>
                <w:sz w:val="24"/>
                <w:szCs w:val="24"/>
              </w:rPr>
              <w:t>医师执业证书遗失补办：</w:t>
            </w:r>
            <w:r>
              <w:rPr>
                <w:rFonts w:ascii="仿宋" w:eastAsia="仿宋" w:hAnsi="仿宋" w:cs="仿宋"/>
                <w:sz w:val="24"/>
                <w:szCs w:val="24"/>
              </w:rPr>
              <w:t>1.</w:t>
            </w:r>
            <w:r>
              <w:rPr>
                <w:rFonts w:ascii="仿宋" w:eastAsia="仿宋" w:hAnsi="仿宋" w:cs="仿宋" w:hint="eastAsia"/>
                <w:sz w:val="24"/>
                <w:szCs w:val="24"/>
              </w:rPr>
              <w:t>身份证明复印件；</w:t>
            </w:r>
            <w:r>
              <w:rPr>
                <w:rFonts w:ascii="仿宋" w:eastAsia="仿宋" w:hAnsi="仿宋" w:cs="仿宋"/>
                <w:sz w:val="24"/>
                <w:szCs w:val="24"/>
              </w:rPr>
              <w:t>2.</w:t>
            </w:r>
            <w:r>
              <w:rPr>
                <w:rFonts w:ascii="仿宋" w:eastAsia="仿宋" w:hAnsi="仿宋" w:cs="仿宋" w:hint="eastAsia"/>
                <w:sz w:val="24"/>
                <w:szCs w:val="24"/>
              </w:rPr>
              <w:t>单位出具的遗失证明（加盖公章）；</w:t>
            </w:r>
            <w:r>
              <w:rPr>
                <w:rFonts w:ascii="仿宋" w:eastAsia="仿宋" w:hAnsi="仿宋" w:cs="仿宋"/>
                <w:sz w:val="24"/>
                <w:szCs w:val="24"/>
              </w:rPr>
              <w:t>3.</w:t>
            </w:r>
            <w:r>
              <w:rPr>
                <w:rFonts w:ascii="仿宋" w:eastAsia="仿宋" w:hAnsi="仿宋" w:cs="仿宋" w:hint="eastAsia"/>
                <w:sz w:val="24"/>
                <w:szCs w:val="24"/>
              </w:rPr>
              <w:t>正面免冠白底彩色</w:t>
            </w:r>
            <w:r>
              <w:rPr>
                <w:rFonts w:ascii="仿宋" w:eastAsia="仿宋" w:hAnsi="仿宋" w:cs="仿宋"/>
                <w:sz w:val="24"/>
                <w:szCs w:val="24"/>
              </w:rPr>
              <w:t>2</w:t>
            </w:r>
            <w:r>
              <w:rPr>
                <w:rFonts w:ascii="仿宋" w:eastAsia="仿宋" w:hAnsi="仿宋" w:cs="仿宋" w:hint="eastAsia"/>
                <w:sz w:val="24"/>
                <w:szCs w:val="24"/>
              </w:rPr>
              <w:t>寸近照</w:t>
            </w:r>
            <w:r>
              <w:rPr>
                <w:rFonts w:ascii="仿宋" w:eastAsia="仿宋" w:hAnsi="仿宋" w:cs="仿宋"/>
                <w:sz w:val="24"/>
                <w:szCs w:val="24"/>
              </w:rPr>
              <w:t>2</w:t>
            </w:r>
            <w:r>
              <w:rPr>
                <w:rFonts w:ascii="仿宋" w:eastAsia="仿宋" w:hAnsi="仿宋" w:cs="仿宋" w:hint="eastAsia"/>
                <w:sz w:val="24"/>
                <w:szCs w:val="24"/>
              </w:rPr>
              <w:t>张（另有</w:t>
            </w:r>
            <w:r>
              <w:rPr>
                <w:rFonts w:ascii="仿宋" w:eastAsia="仿宋" w:hAnsi="仿宋" w:cs="仿宋"/>
                <w:sz w:val="24"/>
                <w:szCs w:val="24"/>
              </w:rPr>
              <w:t>1</w:t>
            </w:r>
            <w:r>
              <w:rPr>
                <w:rFonts w:ascii="仿宋" w:eastAsia="仿宋" w:hAnsi="仿宋" w:cs="仿宋" w:hint="eastAsia"/>
                <w:sz w:val="24"/>
                <w:szCs w:val="24"/>
              </w:rPr>
              <w:t>张贴在申请表上）；</w:t>
            </w:r>
            <w:r>
              <w:rPr>
                <w:rFonts w:ascii="仿宋" w:eastAsia="仿宋" w:hAnsi="仿宋" w:cs="仿宋"/>
                <w:sz w:val="24"/>
                <w:szCs w:val="24"/>
              </w:rPr>
              <w:t>4.</w:t>
            </w:r>
            <w:r>
              <w:rPr>
                <w:rFonts w:ascii="仿宋" w:eastAsia="仿宋" w:hAnsi="仿宋" w:cs="仿宋" w:hint="eastAsia"/>
                <w:sz w:val="24"/>
                <w:szCs w:val="24"/>
              </w:rPr>
              <w:t>在市级以上的报纸上刊登遗失声明，并出具报纸原件。</w:t>
            </w:r>
            <w:r>
              <w:rPr>
                <w:rFonts w:ascii="仿宋" w:eastAsia="仿宋" w:hAnsi="仿宋" w:cs="仿宋"/>
                <w:sz w:val="24"/>
                <w:szCs w:val="24"/>
              </w:rPr>
              <w:t xml:space="preserve"> </w:t>
            </w:r>
          </w:p>
          <w:p w:rsidR="00A45209" w:rsidRDefault="00A45209">
            <w:pPr>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（五）医师注销注册：</w:t>
            </w:r>
            <w:r>
              <w:rPr>
                <w:rFonts w:ascii="仿宋" w:eastAsia="仿宋" w:hAnsi="仿宋" w:cs="仿宋"/>
                <w:sz w:val="24"/>
                <w:szCs w:val="24"/>
              </w:rPr>
              <w:t>1.</w:t>
            </w:r>
            <w:r>
              <w:rPr>
                <w:rFonts w:ascii="仿宋" w:eastAsia="仿宋" w:hAnsi="仿宋" w:cs="仿宋" w:hint="eastAsia"/>
                <w:sz w:val="24"/>
                <w:szCs w:val="24"/>
              </w:rPr>
              <w:t>《医师注销注册申请表》一式两份；</w:t>
            </w:r>
            <w:r>
              <w:rPr>
                <w:rFonts w:ascii="仿宋" w:eastAsia="仿宋" w:hAnsi="仿宋" w:cs="仿宋"/>
                <w:sz w:val="24"/>
                <w:szCs w:val="24"/>
              </w:rPr>
              <w:t>2.</w:t>
            </w:r>
            <w:r>
              <w:rPr>
                <w:rFonts w:ascii="仿宋" w:eastAsia="仿宋" w:hAnsi="仿宋" w:cs="仿宋" w:hint="eastAsia"/>
                <w:sz w:val="24"/>
                <w:szCs w:val="24"/>
              </w:rPr>
              <w:t>《医师执业证书》（原件）；</w:t>
            </w:r>
            <w:r>
              <w:rPr>
                <w:rFonts w:ascii="仿宋" w:eastAsia="仿宋" w:hAnsi="仿宋" w:cs="仿宋"/>
                <w:sz w:val="24"/>
                <w:szCs w:val="24"/>
              </w:rPr>
              <w:t>3.</w:t>
            </w:r>
            <w:r>
              <w:rPr>
                <w:rFonts w:ascii="仿宋" w:eastAsia="仿宋" w:hAnsi="仿宋" w:cs="仿宋" w:hint="eastAsia"/>
                <w:sz w:val="24"/>
                <w:szCs w:val="24"/>
              </w:rPr>
              <w:t>相应证明文件：⑴死亡：已注销户口的户口本复印件；</w:t>
            </w:r>
            <w:r>
              <w:rPr>
                <w:rFonts w:ascii="仿宋" w:eastAsia="仿宋" w:hAnsi="仿宋" w:cs="仿宋"/>
                <w:sz w:val="24"/>
                <w:szCs w:val="24"/>
              </w:rPr>
              <w:t xml:space="preserve"> </w:t>
            </w:r>
            <w:r>
              <w:rPr>
                <w:rFonts w:ascii="仿宋" w:eastAsia="仿宋" w:hAnsi="仿宋" w:cs="仿宋" w:hint="eastAsia"/>
                <w:sz w:val="24"/>
                <w:szCs w:val="24"/>
              </w:rPr>
              <w:t>⑵被宣告失踪的：宣告失踪的法院公告复印件；⑶受刑事处罚的：法院判决书复印件；⑷受吊销《医师执业证书》行政处罚的：行政处罚决定书复印件；⑸再次考核仍不合格的：培训及考核机构出具的考核不合格证明；⑹中止医师执业活动满二年的证明材料；</w:t>
            </w:r>
            <w:r>
              <w:rPr>
                <w:rFonts w:ascii="仿宋" w:eastAsia="仿宋" w:hAnsi="仿宋" w:cs="仿宋"/>
                <w:sz w:val="24"/>
                <w:szCs w:val="24"/>
              </w:rPr>
              <w:t xml:space="preserve"> </w:t>
            </w:r>
            <w:r>
              <w:rPr>
                <w:rFonts w:ascii="仿宋" w:eastAsia="仿宋" w:hAnsi="仿宋" w:cs="仿宋" w:hint="eastAsia"/>
                <w:sz w:val="24"/>
                <w:szCs w:val="24"/>
              </w:rPr>
              <w:t>⑺身体健康状况不适宜继续执业的相关医疗诊断文书复印件。</w:t>
            </w:r>
          </w:p>
          <w:p w:rsidR="00A45209" w:rsidRDefault="00A45209">
            <w:pPr>
              <w:rPr>
                <w:rFonts w:ascii="仿宋" w:eastAsia="仿宋" w:hAnsi="仿宋" w:cs="仿宋"/>
                <w:kern w:val="0"/>
                <w:sz w:val="24"/>
                <w:szCs w:val="24"/>
              </w:rPr>
            </w:pPr>
            <w:r>
              <w:rPr>
                <w:rFonts w:ascii="仿宋" w:eastAsia="仿宋" w:hAnsi="仿宋" w:cs="仿宋"/>
                <w:sz w:val="24"/>
                <w:szCs w:val="24"/>
              </w:rPr>
              <w:t xml:space="preserve"> </w:t>
            </w:r>
          </w:p>
        </w:tc>
      </w:tr>
      <w:tr w:rsidR="00A45209" w:rsidRPr="004D7AC4">
        <w:trPr>
          <w:trHeight w:val="600"/>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法定期限</w:t>
            </w:r>
          </w:p>
        </w:tc>
        <w:tc>
          <w:tcPr>
            <w:tcW w:w="7193" w:type="dxa"/>
            <w:vAlign w:val="center"/>
          </w:tcPr>
          <w:p w:rsidR="00A45209" w:rsidRDefault="00A45209">
            <w:pPr>
              <w:widowControl/>
              <w:rPr>
                <w:rFonts w:ascii="仿宋" w:eastAsia="仿宋" w:hAnsi="仿宋" w:cs="仿宋"/>
                <w:kern w:val="0"/>
                <w:sz w:val="24"/>
                <w:szCs w:val="24"/>
              </w:rPr>
            </w:pPr>
            <w:r>
              <w:rPr>
                <w:rFonts w:ascii="仿宋" w:eastAsia="仿宋" w:hAnsi="仿宋" w:cs="仿宋"/>
                <w:kern w:val="0"/>
                <w:sz w:val="24"/>
                <w:szCs w:val="24"/>
              </w:rPr>
              <w:t>30</w:t>
            </w:r>
            <w:r>
              <w:rPr>
                <w:rFonts w:ascii="仿宋" w:eastAsia="仿宋" w:hAnsi="仿宋" w:cs="仿宋" w:hint="eastAsia"/>
                <w:kern w:val="0"/>
                <w:sz w:val="24"/>
                <w:szCs w:val="24"/>
              </w:rPr>
              <w:t>个工作日</w:t>
            </w:r>
          </w:p>
        </w:tc>
      </w:tr>
      <w:tr w:rsidR="00A45209" w:rsidRPr="004D7AC4">
        <w:trPr>
          <w:trHeight w:val="882"/>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承诺期限</w:t>
            </w:r>
          </w:p>
        </w:tc>
        <w:tc>
          <w:tcPr>
            <w:tcW w:w="7193" w:type="dxa"/>
            <w:vAlign w:val="center"/>
          </w:tcPr>
          <w:p w:rsidR="00A45209" w:rsidRDefault="00A45209">
            <w:pPr>
              <w:widowControl/>
              <w:rPr>
                <w:rFonts w:ascii="仿宋" w:eastAsia="仿宋" w:hAnsi="仿宋" w:cs="仿宋"/>
                <w:kern w:val="0"/>
                <w:sz w:val="24"/>
                <w:szCs w:val="24"/>
              </w:rPr>
            </w:pPr>
            <w:r>
              <w:rPr>
                <w:rFonts w:ascii="仿宋" w:eastAsia="仿宋" w:hAnsi="仿宋" w:cs="仿宋" w:hint="eastAsia"/>
                <w:kern w:val="0"/>
                <w:sz w:val="24"/>
                <w:szCs w:val="24"/>
              </w:rPr>
              <w:t>现场办结</w:t>
            </w:r>
          </w:p>
        </w:tc>
      </w:tr>
      <w:tr w:rsidR="00A45209" w:rsidRPr="004D7AC4">
        <w:trPr>
          <w:trHeight w:val="600"/>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特别程序</w:t>
            </w:r>
          </w:p>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及期限</w:t>
            </w:r>
          </w:p>
        </w:tc>
        <w:tc>
          <w:tcPr>
            <w:tcW w:w="7193" w:type="dxa"/>
            <w:vAlign w:val="center"/>
          </w:tcPr>
          <w:p w:rsidR="00A45209" w:rsidRDefault="00A45209">
            <w:pPr>
              <w:widowControl/>
              <w:rPr>
                <w:rFonts w:ascii="仿宋" w:eastAsia="仿宋" w:hAnsi="仿宋" w:cs="仿宋"/>
                <w:kern w:val="0"/>
                <w:sz w:val="24"/>
                <w:szCs w:val="24"/>
              </w:rPr>
            </w:pPr>
            <w:r>
              <w:rPr>
                <w:rFonts w:ascii="仿宋" w:eastAsia="仿宋" w:hAnsi="仿宋" w:cs="仿宋" w:hint="eastAsia"/>
                <w:kern w:val="0"/>
                <w:sz w:val="24"/>
                <w:szCs w:val="24"/>
              </w:rPr>
              <w:t>无</w:t>
            </w:r>
            <w:r>
              <w:rPr>
                <w:rFonts w:ascii="仿宋" w:eastAsia="仿宋" w:hAnsi="仿宋" w:cs="仿宋"/>
                <w:kern w:val="0"/>
                <w:sz w:val="24"/>
                <w:szCs w:val="24"/>
              </w:rPr>
              <w:t xml:space="preserve"> </w:t>
            </w:r>
          </w:p>
        </w:tc>
      </w:tr>
      <w:tr w:rsidR="00A45209" w:rsidRPr="004D7AC4">
        <w:trPr>
          <w:trHeight w:val="600"/>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收费依据</w:t>
            </w:r>
          </w:p>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及标准</w:t>
            </w:r>
          </w:p>
        </w:tc>
        <w:tc>
          <w:tcPr>
            <w:tcW w:w="7193" w:type="dxa"/>
            <w:vAlign w:val="center"/>
          </w:tcPr>
          <w:p w:rsidR="00A45209" w:rsidRDefault="00A45209">
            <w:pPr>
              <w:widowControl/>
              <w:rPr>
                <w:rFonts w:ascii="仿宋" w:eastAsia="仿宋" w:hAnsi="仿宋" w:cs="仿宋"/>
                <w:kern w:val="0"/>
                <w:sz w:val="24"/>
                <w:szCs w:val="24"/>
              </w:rPr>
            </w:pPr>
            <w:r>
              <w:rPr>
                <w:rFonts w:ascii="仿宋" w:eastAsia="仿宋" w:hAnsi="仿宋" w:cs="仿宋" w:hint="eastAsia"/>
                <w:kern w:val="0"/>
                <w:sz w:val="24"/>
                <w:szCs w:val="24"/>
              </w:rPr>
              <w:t>不收费</w:t>
            </w:r>
          </w:p>
        </w:tc>
      </w:tr>
      <w:tr w:rsidR="00A45209" w:rsidRPr="004D7AC4">
        <w:trPr>
          <w:trHeight w:val="600"/>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证照批复</w:t>
            </w:r>
          </w:p>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名称</w:t>
            </w:r>
          </w:p>
        </w:tc>
        <w:tc>
          <w:tcPr>
            <w:tcW w:w="7193" w:type="dxa"/>
            <w:vAlign w:val="center"/>
          </w:tcPr>
          <w:p w:rsidR="00A45209" w:rsidRDefault="00A45209">
            <w:pPr>
              <w:widowControl/>
              <w:rPr>
                <w:rFonts w:ascii="仿宋" w:eastAsia="仿宋" w:hAnsi="仿宋" w:cs="仿宋"/>
                <w:kern w:val="0"/>
                <w:sz w:val="24"/>
                <w:szCs w:val="24"/>
              </w:rPr>
            </w:pPr>
            <w:r>
              <w:rPr>
                <w:rFonts w:ascii="仿宋_GB2312" w:eastAsia="仿宋_GB2312" w:hAnsi="宋体" w:cs="仿宋_GB2312" w:hint="eastAsia"/>
                <w:color w:val="000000"/>
                <w:sz w:val="24"/>
                <w:szCs w:val="24"/>
              </w:rPr>
              <w:t>《医师执业证书》；执业医师变更通知单</w:t>
            </w:r>
          </w:p>
        </w:tc>
      </w:tr>
      <w:tr w:rsidR="00A45209" w:rsidRPr="004D7AC4">
        <w:trPr>
          <w:trHeight w:val="551"/>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职权运行</w:t>
            </w:r>
          </w:p>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流程</w:t>
            </w:r>
          </w:p>
        </w:tc>
        <w:tc>
          <w:tcPr>
            <w:tcW w:w="7193" w:type="dxa"/>
            <w:vAlign w:val="center"/>
          </w:tcPr>
          <w:p w:rsidR="00A45209" w:rsidRDefault="00A45209">
            <w:pPr>
              <w:widowControl/>
              <w:rPr>
                <w:rFonts w:ascii="仿宋" w:eastAsia="仿宋" w:hAnsi="仿宋" w:cs="仿宋"/>
                <w:kern w:val="0"/>
                <w:sz w:val="24"/>
                <w:szCs w:val="24"/>
              </w:rPr>
            </w:pPr>
            <w:r>
              <w:rPr>
                <w:rFonts w:ascii="仿宋" w:eastAsia="仿宋" w:hAnsi="仿宋" w:cs="仿宋" w:hint="eastAsia"/>
                <w:kern w:val="0"/>
                <w:sz w:val="24"/>
                <w:szCs w:val="24"/>
              </w:rPr>
              <w:t>申请→受理→审查→决定→送达</w:t>
            </w:r>
          </w:p>
        </w:tc>
      </w:tr>
      <w:tr w:rsidR="00A45209" w:rsidRPr="004D7AC4">
        <w:trPr>
          <w:trHeight w:val="2982"/>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责任事项</w:t>
            </w:r>
          </w:p>
        </w:tc>
        <w:tc>
          <w:tcPr>
            <w:tcW w:w="7193" w:type="dxa"/>
            <w:vAlign w:val="center"/>
          </w:tcPr>
          <w:p w:rsidR="00A45209" w:rsidRDefault="00A45209">
            <w:pPr>
              <w:widowControl/>
              <w:rPr>
                <w:rFonts w:ascii="仿宋" w:eastAsia="仿宋" w:hAnsi="仿宋" w:cs="仿宋"/>
                <w:kern w:val="0"/>
                <w:sz w:val="24"/>
                <w:szCs w:val="24"/>
              </w:rPr>
            </w:pPr>
            <w:r>
              <w:rPr>
                <w:rFonts w:ascii="仿宋" w:eastAsia="仿宋" w:hAnsi="仿宋" w:cs="仿宋"/>
                <w:kern w:val="0"/>
                <w:sz w:val="24"/>
                <w:szCs w:val="24"/>
              </w:rPr>
              <w:t>1.</w:t>
            </w:r>
            <w:r>
              <w:rPr>
                <w:rFonts w:ascii="仿宋" w:eastAsia="仿宋" w:hAnsi="仿宋" w:cs="仿宋" w:hint="eastAsia"/>
                <w:kern w:val="0"/>
                <w:sz w:val="24"/>
                <w:szCs w:val="24"/>
              </w:rPr>
              <w:t>受理责任：公示应当提交的材料，一次性告知补正材料，依法受理或不予受理（不予受理应当告知理由）。</w:t>
            </w:r>
          </w:p>
          <w:p w:rsidR="00A45209" w:rsidRDefault="00A45209">
            <w:pPr>
              <w:widowControl/>
              <w:rPr>
                <w:rFonts w:ascii="仿宋" w:eastAsia="仿宋" w:hAnsi="仿宋" w:cs="仿宋"/>
                <w:kern w:val="0"/>
                <w:sz w:val="24"/>
                <w:szCs w:val="24"/>
              </w:rPr>
            </w:pPr>
            <w:r>
              <w:rPr>
                <w:rFonts w:ascii="仿宋" w:eastAsia="仿宋" w:hAnsi="仿宋" w:cs="仿宋"/>
                <w:kern w:val="0"/>
                <w:sz w:val="24"/>
                <w:szCs w:val="24"/>
              </w:rPr>
              <w:t>2.</w:t>
            </w:r>
            <w:r>
              <w:rPr>
                <w:rFonts w:ascii="仿宋" w:eastAsia="仿宋" w:hAnsi="仿宋" w:cs="仿宋" w:hint="eastAsia"/>
                <w:kern w:val="0"/>
                <w:sz w:val="24"/>
                <w:szCs w:val="24"/>
              </w:rPr>
              <w:t>审查责任：审查申请材料，组织现场检查。</w:t>
            </w:r>
          </w:p>
          <w:p w:rsidR="00A45209" w:rsidRDefault="00A45209">
            <w:pPr>
              <w:widowControl/>
              <w:rPr>
                <w:rFonts w:ascii="仿宋" w:eastAsia="仿宋" w:hAnsi="仿宋" w:cs="仿宋"/>
                <w:kern w:val="0"/>
                <w:sz w:val="24"/>
                <w:szCs w:val="24"/>
              </w:rPr>
            </w:pPr>
            <w:r>
              <w:rPr>
                <w:rFonts w:ascii="仿宋" w:eastAsia="仿宋" w:hAnsi="仿宋" w:cs="仿宋"/>
                <w:kern w:val="0"/>
                <w:sz w:val="24"/>
                <w:szCs w:val="24"/>
              </w:rPr>
              <w:t>3.</w:t>
            </w:r>
            <w:r>
              <w:rPr>
                <w:rFonts w:ascii="仿宋" w:eastAsia="仿宋" w:hAnsi="仿宋" w:cs="仿宋" w:hint="eastAsia"/>
                <w:kern w:val="0"/>
                <w:sz w:val="24"/>
                <w:szCs w:val="24"/>
              </w:rPr>
              <w:t>决定责任；作出行政许可或者不予行政许可决定，法定告知</w:t>
            </w:r>
            <w:r>
              <w:rPr>
                <w:rFonts w:ascii="仿宋" w:eastAsia="仿宋" w:hAnsi="仿宋" w:cs="仿宋"/>
                <w:kern w:val="0"/>
                <w:sz w:val="24"/>
                <w:szCs w:val="24"/>
              </w:rPr>
              <w:t>(</w:t>
            </w:r>
            <w:r>
              <w:rPr>
                <w:rFonts w:ascii="仿宋" w:eastAsia="仿宋" w:hAnsi="仿宋" w:cs="仿宋" w:hint="eastAsia"/>
                <w:kern w:val="0"/>
                <w:sz w:val="24"/>
                <w:szCs w:val="24"/>
              </w:rPr>
              <w:t>不予许可的应当书面告知理由</w:t>
            </w:r>
            <w:r>
              <w:rPr>
                <w:rFonts w:ascii="仿宋" w:eastAsia="仿宋" w:hAnsi="仿宋" w:cs="仿宋"/>
                <w:kern w:val="0"/>
                <w:sz w:val="24"/>
                <w:szCs w:val="24"/>
              </w:rPr>
              <w:t xml:space="preserve">) </w:t>
            </w:r>
            <w:r>
              <w:rPr>
                <w:rFonts w:ascii="仿宋" w:eastAsia="仿宋" w:hAnsi="仿宋" w:cs="仿宋" w:hint="eastAsia"/>
                <w:kern w:val="0"/>
                <w:sz w:val="24"/>
                <w:szCs w:val="24"/>
              </w:rPr>
              <w:t>。</w:t>
            </w:r>
          </w:p>
          <w:p w:rsidR="00A45209" w:rsidRDefault="00A45209">
            <w:pPr>
              <w:widowControl/>
              <w:rPr>
                <w:rFonts w:ascii="仿宋" w:eastAsia="仿宋" w:hAnsi="仿宋" w:cs="仿宋"/>
                <w:kern w:val="0"/>
                <w:sz w:val="24"/>
                <w:szCs w:val="24"/>
              </w:rPr>
            </w:pPr>
            <w:r>
              <w:rPr>
                <w:rFonts w:ascii="仿宋" w:eastAsia="仿宋" w:hAnsi="仿宋" w:cs="仿宋"/>
                <w:kern w:val="0"/>
                <w:sz w:val="24"/>
                <w:szCs w:val="24"/>
              </w:rPr>
              <w:t>4.</w:t>
            </w:r>
            <w:r>
              <w:rPr>
                <w:rFonts w:ascii="仿宋" w:eastAsia="仿宋" w:hAnsi="仿宋" w:cs="仿宋" w:hint="eastAsia"/>
                <w:kern w:val="0"/>
                <w:sz w:val="24"/>
                <w:szCs w:val="24"/>
              </w:rPr>
              <w:t>送达责任：准予许可的，制发许可证书或批件，送达并信息公开。</w:t>
            </w:r>
            <w:r>
              <w:rPr>
                <w:rFonts w:ascii="仿宋" w:eastAsia="仿宋" w:hAnsi="仿宋" w:cs="仿宋"/>
                <w:kern w:val="0"/>
                <w:sz w:val="24"/>
                <w:szCs w:val="24"/>
              </w:rPr>
              <w:t xml:space="preserve">                                          5.</w:t>
            </w:r>
            <w:r>
              <w:rPr>
                <w:rFonts w:ascii="仿宋" w:eastAsia="仿宋" w:hAnsi="仿宋" w:cs="仿宋" w:hint="eastAsia"/>
                <w:kern w:val="0"/>
                <w:sz w:val="24"/>
                <w:szCs w:val="24"/>
              </w:rPr>
              <w:t>监管责任：建立实施监督检查的运行机制和管理制度，开展定期和不定期检查，依法采取相关处置措施。</w:t>
            </w:r>
          </w:p>
          <w:p w:rsidR="00A45209" w:rsidRDefault="00A45209">
            <w:pPr>
              <w:widowControl/>
              <w:rPr>
                <w:rFonts w:ascii="仿宋" w:eastAsia="仿宋" w:hAnsi="仿宋" w:cs="仿宋"/>
                <w:kern w:val="0"/>
                <w:sz w:val="24"/>
                <w:szCs w:val="24"/>
              </w:rPr>
            </w:pPr>
            <w:r>
              <w:rPr>
                <w:rFonts w:ascii="仿宋" w:eastAsia="仿宋" w:hAnsi="仿宋" w:cs="仿宋"/>
                <w:kern w:val="0"/>
                <w:sz w:val="24"/>
                <w:szCs w:val="24"/>
              </w:rPr>
              <w:t>6.</w:t>
            </w:r>
            <w:r>
              <w:rPr>
                <w:rFonts w:ascii="仿宋" w:eastAsia="仿宋" w:hAnsi="仿宋" w:cs="仿宋" w:hint="eastAsia"/>
                <w:kern w:val="0"/>
                <w:sz w:val="24"/>
                <w:szCs w:val="24"/>
              </w:rPr>
              <w:t>其他法律法规规章文件规定应履行的责任。</w:t>
            </w:r>
          </w:p>
        </w:tc>
      </w:tr>
      <w:tr w:rsidR="00A45209" w:rsidRPr="004D7AC4" w:rsidTr="00F850EA">
        <w:trPr>
          <w:trHeight w:val="2638"/>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责任事项依据</w:t>
            </w:r>
          </w:p>
        </w:tc>
        <w:tc>
          <w:tcPr>
            <w:tcW w:w="7193" w:type="dxa"/>
            <w:vAlign w:val="center"/>
          </w:tcPr>
          <w:p w:rsidR="00A45209" w:rsidRDefault="00A45209">
            <w:pPr>
              <w:widowControl/>
              <w:spacing w:line="280" w:lineRule="exact"/>
              <w:rPr>
                <w:rFonts w:ascii="仿宋" w:eastAsia="仿宋" w:hAnsi="仿宋" w:cs="仿宋"/>
                <w:kern w:val="0"/>
                <w:sz w:val="24"/>
                <w:szCs w:val="24"/>
              </w:rPr>
            </w:pPr>
            <w:r>
              <w:rPr>
                <w:rFonts w:ascii="仿宋" w:eastAsia="仿宋" w:hAnsi="仿宋" w:cs="仿宋"/>
                <w:kern w:val="0"/>
                <w:sz w:val="24"/>
                <w:szCs w:val="24"/>
              </w:rPr>
              <w:t>1.</w:t>
            </w:r>
            <w:r>
              <w:rPr>
                <w:rFonts w:ascii="仿宋" w:eastAsia="仿宋" w:hAnsi="仿宋" w:cs="仿宋" w:hint="eastAsia"/>
                <w:kern w:val="0"/>
                <w:sz w:val="24"/>
                <w:szCs w:val="24"/>
              </w:rPr>
              <w:t>《行政许可法》（</w:t>
            </w:r>
            <w:r>
              <w:rPr>
                <w:rFonts w:ascii="仿宋" w:eastAsia="仿宋" w:hAnsi="仿宋" w:cs="仿宋"/>
                <w:kern w:val="0"/>
                <w:sz w:val="24"/>
                <w:szCs w:val="24"/>
              </w:rPr>
              <w:t>2003</w:t>
            </w:r>
            <w:r>
              <w:rPr>
                <w:rFonts w:ascii="仿宋" w:eastAsia="仿宋" w:hAnsi="仿宋" w:cs="仿宋" w:hint="eastAsia"/>
                <w:kern w:val="0"/>
                <w:sz w:val="24"/>
                <w:szCs w:val="24"/>
              </w:rPr>
              <w:t>年</w:t>
            </w:r>
            <w:r>
              <w:rPr>
                <w:rFonts w:ascii="仿宋" w:eastAsia="仿宋" w:hAnsi="仿宋" w:cs="仿宋"/>
                <w:kern w:val="0"/>
                <w:sz w:val="24"/>
                <w:szCs w:val="24"/>
              </w:rPr>
              <w:t>8</w:t>
            </w:r>
            <w:r>
              <w:rPr>
                <w:rFonts w:ascii="仿宋" w:eastAsia="仿宋" w:hAnsi="仿宋" w:cs="仿宋" w:hint="eastAsia"/>
                <w:kern w:val="0"/>
                <w:sz w:val="24"/>
                <w:szCs w:val="24"/>
              </w:rPr>
              <w:t>月</w:t>
            </w:r>
            <w:r>
              <w:rPr>
                <w:rFonts w:ascii="仿宋" w:eastAsia="仿宋" w:hAnsi="仿宋" w:cs="仿宋"/>
                <w:kern w:val="0"/>
                <w:sz w:val="24"/>
                <w:szCs w:val="24"/>
              </w:rPr>
              <w:t>27</w:t>
            </w:r>
            <w:r>
              <w:rPr>
                <w:rFonts w:ascii="仿宋" w:eastAsia="仿宋" w:hAnsi="仿宋" w:cs="仿宋" w:hint="eastAsia"/>
                <w:kern w:val="0"/>
                <w:sz w:val="24"/>
                <w:szCs w:val="24"/>
              </w:rPr>
              <w:t>日通过）</w:t>
            </w:r>
            <w:r>
              <w:rPr>
                <w:rFonts w:ascii="仿宋" w:eastAsia="仿宋" w:hAnsi="仿宋" w:cs="仿宋"/>
                <w:kern w:val="0"/>
                <w:sz w:val="24"/>
                <w:szCs w:val="24"/>
              </w:rPr>
              <w:t xml:space="preserve"> </w:t>
            </w:r>
            <w:r>
              <w:rPr>
                <w:rFonts w:ascii="仿宋" w:eastAsia="仿宋" w:hAnsi="仿宋" w:cs="仿宋" w:hint="eastAsia"/>
                <w:kern w:val="0"/>
                <w:sz w:val="24"/>
                <w:szCs w:val="24"/>
              </w:rPr>
              <w:t>第三十条</w:t>
            </w:r>
            <w:r>
              <w:rPr>
                <w:rFonts w:ascii="仿宋" w:eastAsia="仿宋" w:hAnsi="仿宋" w:cs="仿宋"/>
                <w:kern w:val="0"/>
                <w:sz w:val="24"/>
                <w:szCs w:val="24"/>
              </w:rPr>
              <w:t xml:space="preserve"> </w:t>
            </w:r>
            <w:r>
              <w:rPr>
                <w:rFonts w:ascii="仿宋" w:eastAsia="仿宋" w:hAnsi="仿宋" w:cs="仿宋" w:hint="eastAsia"/>
                <w:kern w:val="0"/>
                <w:sz w:val="24"/>
                <w:szCs w:val="24"/>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rsidR="00A45209" w:rsidRDefault="00A45209">
            <w:pPr>
              <w:widowControl/>
              <w:spacing w:line="280" w:lineRule="exact"/>
              <w:rPr>
                <w:rFonts w:ascii="仿宋" w:eastAsia="仿宋" w:hAnsi="仿宋" w:cs="仿宋"/>
                <w:kern w:val="0"/>
                <w:sz w:val="24"/>
                <w:szCs w:val="24"/>
              </w:rPr>
            </w:pPr>
            <w:r>
              <w:rPr>
                <w:rFonts w:ascii="仿宋" w:eastAsia="仿宋" w:hAnsi="仿宋" w:cs="仿宋"/>
                <w:kern w:val="0"/>
                <w:sz w:val="24"/>
                <w:szCs w:val="24"/>
              </w:rPr>
              <w:t>2.</w:t>
            </w:r>
            <w:r>
              <w:rPr>
                <w:rFonts w:ascii="仿宋" w:eastAsia="仿宋" w:hAnsi="仿宋" w:cs="仿宋" w:hint="eastAsia"/>
                <w:kern w:val="0"/>
                <w:sz w:val="24"/>
                <w:szCs w:val="24"/>
              </w:rPr>
              <w:t>《行政许可法》（</w:t>
            </w:r>
            <w:r>
              <w:rPr>
                <w:rFonts w:ascii="仿宋" w:eastAsia="仿宋" w:hAnsi="仿宋" w:cs="仿宋"/>
                <w:kern w:val="0"/>
                <w:sz w:val="24"/>
                <w:szCs w:val="24"/>
              </w:rPr>
              <w:t>2003</w:t>
            </w:r>
            <w:r>
              <w:rPr>
                <w:rFonts w:ascii="仿宋" w:eastAsia="仿宋" w:hAnsi="仿宋" w:cs="仿宋" w:hint="eastAsia"/>
                <w:kern w:val="0"/>
                <w:sz w:val="24"/>
                <w:szCs w:val="24"/>
              </w:rPr>
              <w:t>年</w:t>
            </w:r>
            <w:r>
              <w:rPr>
                <w:rFonts w:ascii="仿宋" w:eastAsia="仿宋" w:hAnsi="仿宋" w:cs="仿宋"/>
                <w:kern w:val="0"/>
                <w:sz w:val="24"/>
                <w:szCs w:val="24"/>
              </w:rPr>
              <w:t>8</w:t>
            </w:r>
            <w:r>
              <w:rPr>
                <w:rFonts w:ascii="仿宋" w:eastAsia="仿宋" w:hAnsi="仿宋" w:cs="仿宋" w:hint="eastAsia"/>
                <w:kern w:val="0"/>
                <w:sz w:val="24"/>
                <w:szCs w:val="24"/>
              </w:rPr>
              <w:t>月</w:t>
            </w:r>
            <w:r>
              <w:rPr>
                <w:rFonts w:ascii="仿宋" w:eastAsia="仿宋" w:hAnsi="仿宋" w:cs="仿宋"/>
                <w:kern w:val="0"/>
                <w:sz w:val="24"/>
                <w:szCs w:val="24"/>
              </w:rPr>
              <w:t>27</w:t>
            </w:r>
            <w:r>
              <w:rPr>
                <w:rFonts w:ascii="仿宋" w:eastAsia="仿宋" w:hAnsi="仿宋" w:cs="仿宋" w:hint="eastAsia"/>
                <w:kern w:val="0"/>
                <w:sz w:val="24"/>
                <w:szCs w:val="24"/>
              </w:rPr>
              <w:t>日通过）</w:t>
            </w:r>
            <w:r>
              <w:rPr>
                <w:rFonts w:ascii="仿宋" w:eastAsia="仿宋" w:hAnsi="仿宋" w:cs="仿宋"/>
                <w:kern w:val="0"/>
                <w:sz w:val="24"/>
                <w:szCs w:val="24"/>
              </w:rPr>
              <w:t xml:space="preserve"> </w:t>
            </w:r>
            <w:r>
              <w:rPr>
                <w:rFonts w:ascii="仿宋" w:eastAsia="仿宋" w:hAnsi="仿宋" w:cs="仿宋" w:hint="eastAsia"/>
                <w:kern w:val="0"/>
                <w:sz w:val="24"/>
                <w:szCs w:val="24"/>
              </w:rPr>
              <w:t>第三十四条</w:t>
            </w:r>
            <w:r>
              <w:rPr>
                <w:rFonts w:ascii="仿宋" w:eastAsia="仿宋" w:hAnsi="仿宋" w:cs="仿宋"/>
                <w:kern w:val="0"/>
                <w:sz w:val="24"/>
                <w:szCs w:val="24"/>
              </w:rPr>
              <w:t xml:space="preserve"> </w:t>
            </w:r>
            <w:r>
              <w:rPr>
                <w:rFonts w:ascii="仿宋" w:eastAsia="仿宋" w:hAnsi="仿宋" w:cs="仿宋" w:hint="eastAsia"/>
                <w:kern w:val="0"/>
                <w:sz w:val="24"/>
                <w:szCs w:val="24"/>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r>
              <w:rPr>
                <w:rFonts w:ascii="仿宋" w:eastAsia="仿宋" w:hAnsi="仿宋" w:cs="仿宋"/>
                <w:kern w:val="0"/>
                <w:sz w:val="24"/>
                <w:szCs w:val="24"/>
              </w:rPr>
              <w:t xml:space="preserve"> </w:t>
            </w:r>
          </w:p>
          <w:p w:rsidR="00A45209" w:rsidRDefault="00A45209">
            <w:pPr>
              <w:widowControl/>
              <w:spacing w:line="280" w:lineRule="exact"/>
              <w:rPr>
                <w:rFonts w:ascii="仿宋" w:eastAsia="仿宋" w:hAnsi="仿宋" w:cs="仿宋"/>
                <w:kern w:val="0"/>
                <w:sz w:val="24"/>
                <w:szCs w:val="24"/>
              </w:rPr>
            </w:pPr>
            <w:r>
              <w:rPr>
                <w:rFonts w:ascii="仿宋" w:eastAsia="仿宋" w:hAnsi="仿宋" w:cs="仿宋"/>
                <w:kern w:val="0"/>
                <w:sz w:val="24"/>
                <w:szCs w:val="24"/>
              </w:rPr>
              <w:t>3.</w:t>
            </w:r>
            <w:r>
              <w:rPr>
                <w:rFonts w:ascii="仿宋" w:eastAsia="仿宋" w:hAnsi="仿宋" w:cs="仿宋" w:hint="eastAsia"/>
                <w:kern w:val="0"/>
                <w:sz w:val="24"/>
                <w:szCs w:val="24"/>
              </w:rPr>
              <w:t>《行政许可法》（</w:t>
            </w:r>
            <w:r>
              <w:rPr>
                <w:rFonts w:ascii="仿宋" w:eastAsia="仿宋" w:hAnsi="仿宋" w:cs="仿宋"/>
                <w:kern w:val="0"/>
                <w:sz w:val="24"/>
                <w:szCs w:val="24"/>
              </w:rPr>
              <w:t>2003</w:t>
            </w:r>
            <w:r>
              <w:rPr>
                <w:rFonts w:ascii="仿宋" w:eastAsia="仿宋" w:hAnsi="仿宋" w:cs="仿宋" w:hint="eastAsia"/>
                <w:kern w:val="0"/>
                <w:sz w:val="24"/>
                <w:szCs w:val="24"/>
              </w:rPr>
              <w:t>年</w:t>
            </w:r>
            <w:r>
              <w:rPr>
                <w:rFonts w:ascii="仿宋" w:eastAsia="仿宋" w:hAnsi="仿宋" w:cs="仿宋"/>
                <w:kern w:val="0"/>
                <w:sz w:val="24"/>
                <w:szCs w:val="24"/>
              </w:rPr>
              <w:t>8</w:t>
            </w:r>
            <w:r>
              <w:rPr>
                <w:rFonts w:ascii="仿宋" w:eastAsia="仿宋" w:hAnsi="仿宋" w:cs="仿宋" w:hint="eastAsia"/>
                <w:kern w:val="0"/>
                <w:sz w:val="24"/>
                <w:szCs w:val="24"/>
              </w:rPr>
              <w:t>月</w:t>
            </w:r>
            <w:r>
              <w:rPr>
                <w:rFonts w:ascii="仿宋" w:eastAsia="仿宋" w:hAnsi="仿宋" w:cs="仿宋"/>
                <w:kern w:val="0"/>
                <w:sz w:val="24"/>
                <w:szCs w:val="24"/>
              </w:rPr>
              <w:t>27</w:t>
            </w:r>
            <w:r>
              <w:rPr>
                <w:rFonts w:ascii="仿宋" w:eastAsia="仿宋" w:hAnsi="仿宋" w:cs="仿宋" w:hint="eastAsia"/>
                <w:kern w:val="0"/>
                <w:sz w:val="24"/>
                <w:szCs w:val="24"/>
              </w:rPr>
              <w:t>日通过）</w:t>
            </w:r>
            <w:r>
              <w:rPr>
                <w:rFonts w:ascii="仿宋" w:eastAsia="仿宋" w:hAnsi="仿宋" w:cs="仿宋"/>
                <w:kern w:val="0"/>
                <w:sz w:val="24"/>
                <w:szCs w:val="24"/>
              </w:rPr>
              <w:t xml:space="preserve"> </w:t>
            </w:r>
            <w:r>
              <w:rPr>
                <w:rFonts w:ascii="仿宋" w:eastAsia="仿宋" w:hAnsi="仿宋" w:cs="仿宋" w:hint="eastAsia"/>
                <w:kern w:val="0"/>
                <w:sz w:val="24"/>
                <w:szCs w:val="24"/>
              </w:rPr>
              <w:t>第三十八条</w:t>
            </w:r>
            <w:r>
              <w:rPr>
                <w:rFonts w:ascii="仿宋" w:eastAsia="仿宋" w:hAnsi="仿宋" w:cs="仿宋"/>
                <w:kern w:val="0"/>
                <w:sz w:val="24"/>
                <w:szCs w:val="24"/>
              </w:rPr>
              <w:t xml:space="preserve"> </w:t>
            </w:r>
            <w:r>
              <w:rPr>
                <w:rFonts w:ascii="仿宋" w:eastAsia="仿宋" w:hAnsi="仿宋" w:cs="仿宋" w:hint="eastAsia"/>
                <w:kern w:val="0"/>
                <w:sz w:val="24"/>
                <w:szCs w:val="24"/>
              </w:rPr>
              <w:t>申请人的申请符合法定条件、标准的，行政机关应当依法作出准予行政许可的书面决定。行政机关依法作出不予行政许可的书面决定的，应当说明理由，并告知申请人享有依法申请行政复议或者提起行政诉讼的权利</w:t>
            </w:r>
            <w:r>
              <w:rPr>
                <w:rFonts w:ascii="仿宋" w:eastAsia="仿宋" w:hAnsi="仿宋" w:cs="仿宋"/>
                <w:kern w:val="0"/>
                <w:sz w:val="24"/>
                <w:szCs w:val="24"/>
              </w:rPr>
              <w:t xml:space="preserve"> </w:t>
            </w:r>
            <w:r>
              <w:rPr>
                <w:rFonts w:ascii="仿宋" w:eastAsia="仿宋" w:hAnsi="仿宋" w:cs="仿宋" w:hint="eastAsia"/>
                <w:kern w:val="0"/>
                <w:sz w:val="24"/>
                <w:szCs w:val="24"/>
              </w:rPr>
              <w:t>。</w:t>
            </w:r>
          </w:p>
          <w:p w:rsidR="00A45209" w:rsidRDefault="00A45209">
            <w:pPr>
              <w:widowControl/>
              <w:spacing w:line="280" w:lineRule="exact"/>
              <w:rPr>
                <w:rFonts w:ascii="仿宋" w:eastAsia="仿宋" w:hAnsi="仿宋" w:cs="仿宋"/>
                <w:kern w:val="0"/>
                <w:sz w:val="24"/>
                <w:szCs w:val="24"/>
              </w:rPr>
            </w:pPr>
            <w:r>
              <w:rPr>
                <w:rFonts w:ascii="仿宋" w:eastAsia="仿宋" w:hAnsi="仿宋" w:cs="仿宋"/>
                <w:kern w:val="0"/>
                <w:sz w:val="24"/>
                <w:szCs w:val="24"/>
              </w:rPr>
              <w:t>4.</w:t>
            </w:r>
            <w:r>
              <w:rPr>
                <w:rFonts w:ascii="仿宋" w:eastAsia="仿宋" w:hAnsi="仿宋" w:cs="仿宋" w:hint="eastAsia"/>
                <w:kern w:val="0"/>
                <w:sz w:val="24"/>
                <w:szCs w:val="24"/>
              </w:rPr>
              <w:t>《行政许可法》（</w:t>
            </w:r>
            <w:r>
              <w:rPr>
                <w:rFonts w:ascii="仿宋" w:eastAsia="仿宋" w:hAnsi="仿宋" w:cs="仿宋"/>
                <w:kern w:val="0"/>
                <w:sz w:val="24"/>
                <w:szCs w:val="24"/>
              </w:rPr>
              <w:t>2003</w:t>
            </w:r>
            <w:r>
              <w:rPr>
                <w:rFonts w:ascii="仿宋" w:eastAsia="仿宋" w:hAnsi="仿宋" w:cs="仿宋" w:hint="eastAsia"/>
                <w:kern w:val="0"/>
                <w:sz w:val="24"/>
                <w:szCs w:val="24"/>
              </w:rPr>
              <w:t>年</w:t>
            </w:r>
            <w:r>
              <w:rPr>
                <w:rFonts w:ascii="仿宋" w:eastAsia="仿宋" w:hAnsi="仿宋" w:cs="仿宋"/>
                <w:kern w:val="0"/>
                <w:sz w:val="24"/>
                <w:szCs w:val="24"/>
              </w:rPr>
              <w:t>8</w:t>
            </w:r>
            <w:r>
              <w:rPr>
                <w:rFonts w:ascii="仿宋" w:eastAsia="仿宋" w:hAnsi="仿宋" w:cs="仿宋" w:hint="eastAsia"/>
                <w:kern w:val="0"/>
                <w:sz w:val="24"/>
                <w:szCs w:val="24"/>
              </w:rPr>
              <w:t>月</w:t>
            </w:r>
            <w:r>
              <w:rPr>
                <w:rFonts w:ascii="仿宋" w:eastAsia="仿宋" w:hAnsi="仿宋" w:cs="仿宋"/>
                <w:kern w:val="0"/>
                <w:sz w:val="24"/>
                <w:szCs w:val="24"/>
              </w:rPr>
              <w:t>27</w:t>
            </w:r>
            <w:r>
              <w:rPr>
                <w:rFonts w:ascii="仿宋" w:eastAsia="仿宋" w:hAnsi="仿宋" w:cs="仿宋" w:hint="eastAsia"/>
                <w:kern w:val="0"/>
                <w:sz w:val="24"/>
                <w:szCs w:val="24"/>
              </w:rPr>
              <w:t>日通过）</w:t>
            </w:r>
            <w:r>
              <w:rPr>
                <w:rFonts w:ascii="仿宋" w:eastAsia="仿宋" w:hAnsi="仿宋" w:cs="仿宋"/>
                <w:kern w:val="0"/>
                <w:sz w:val="24"/>
                <w:szCs w:val="24"/>
              </w:rPr>
              <w:t xml:space="preserve"> </w:t>
            </w:r>
            <w:r>
              <w:rPr>
                <w:rFonts w:ascii="仿宋" w:eastAsia="仿宋" w:hAnsi="仿宋" w:cs="仿宋" w:hint="eastAsia"/>
                <w:kern w:val="0"/>
                <w:sz w:val="24"/>
                <w:szCs w:val="24"/>
              </w:rPr>
              <w:t>第四十四条</w:t>
            </w:r>
            <w:r>
              <w:rPr>
                <w:rFonts w:ascii="仿宋" w:eastAsia="仿宋" w:hAnsi="仿宋" w:cs="仿宋"/>
                <w:kern w:val="0"/>
                <w:sz w:val="24"/>
                <w:szCs w:val="24"/>
              </w:rPr>
              <w:t xml:space="preserve"> </w:t>
            </w:r>
            <w:r>
              <w:rPr>
                <w:rFonts w:ascii="仿宋" w:eastAsia="仿宋" w:hAnsi="仿宋" w:cs="仿宋" w:hint="eastAsia"/>
                <w:kern w:val="0"/>
                <w:sz w:val="24"/>
                <w:szCs w:val="24"/>
              </w:rPr>
              <w:t>行政机关作出准予行政许可的决定，应当自作出决定之日起十日内向申请人颁发、送达行政许可证件，或者加贴标签、加盖检验、检测、检疫印章。</w:t>
            </w:r>
          </w:p>
          <w:p w:rsidR="00A45209" w:rsidRDefault="00A45209">
            <w:pPr>
              <w:widowControl/>
              <w:spacing w:line="280" w:lineRule="exact"/>
              <w:rPr>
                <w:rFonts w:ascii="仿宋" w:eastAsia="仿宋" w:hAnsi="仿宋" w:cs="仿宋"/>
                <w:kern w:val="0"/>
                <w:sz w:val="24"/>
                <w:szCs w:val="24"/>
              </w:rPr>
            </w:pPr>
            <w:r>
              <w:rPr>
                <w:rFonts w:ascii="仿宋" w:eastAsia="仿宋" w:hAnsi="仿宋" w:cs="仿宋"/>
                <w:kern w:val="0"/>
                <w:sz w:val="24"/>
                <w:szCs w:val="24"/>
              </w:rPr>
              <w:t>5.</w:t>
            </w:r>
            <w:r>
              <w:rPr>
                <w:rFonts w:ascii="仿宋" w:eastAsia="仿宋" w:hAnsi="仿宋" w:cs="仿宋" w:hint="eastAsia"/>
                <w:kern w:val="0"/>
                <w:sz w:val="24"/>
                <w:szCs w:val="24"/>
              </w:rPr>
              <w:t>《行政许可法》（</w:t>
            </w:r>
            <w:r>
              <w:rPr>
                <w:rFonts w:ascii="仿宋" w:eastAsia="仿宋" w:hAnsi="仿宋" w:cs="仿宋"/>
                <w:kern w:val="0"/>
                <w:sz w:val="24"/>
                <w:szCs w:val="24"/>
              </w:rPr>
              <w:t>2003</w:t>
            </w:r>
            <w:r>
              <w:rPr>
                <w:rFonts w:ascii="仿宋" w:eastAsia="仿宋" w:hAnsi="仿宋" w:cs="仿宋" w:hint="eastAsia"/>
                <w:kern w:val="0"/>
                <w:sz w:val="24"/>
                <w:szCs w:val="24"/>
              </w:rPr>
              <w:t>年</w:t>
            </w:r>
            <w:r>
              <w:rPr>
                <w:rFonts w:ascii="仿宋" w:eastAsia="仿宋" w:hAnsi="仿宋" w:cs="仿宋"/>
                <w:kern w:val="0"/>
                <w:sz w:val="24"/>
                <w:szCs w:val="24"/>
              </w:rPr>
              <w:t>8</w:t>
            </w:r>
            <w:r>
              <w:rPr>
                <w:rFonts w:ascii="仿宋" w:eastAsia="仿宋" w:hAnsi="仿宋" w:cs="仿宋" w:hint="eastAsia"/>
                <w:kern w:val="0"/>
                <w:sz w:val="24"/>
                <w:szCs w:val="24"/>
              </w:rPr>
              <w:t>月</w:t>
            </w:r>
            <w:r>
              <w:rPr>
                <w:rFonts w:ascii="仿宋" w:eastAsia="仿宋" w:hAnsi="仿宋" w:cs="仿宋"/>
                <w:kern w:val="0"/>
                <w:sz w:val="24"/>
                <w:szCs w:val="24"/>
              </w:rPr>
              <w:t>27</w:t>
            </w:r>
            <w:r>
              <w:rPr>
                <w:rFonts w:ascii="仿宋" w:eastAsia="仿宋" w:hAnsi="仿宋" w:cs="仿宋" w:hint="eastAsia"/>
                <w:kern w:val="0"/>
                <w:sz w:val="24"/>
                <w:szCs w:val="24"/>
              </w:rPr>
              <w:t>日通过）</w:t>
            </w:r>
            <w:r>
              <w:rPr>
                <w:rFonts w:ascii="仿宋" w:eastAsia="仿宋" w:hAnsi="仿宋" w:cs="仿宋"/>
                <w:kern w:val="0"/>
                <w:sz w:val="24"/>
                <w:szCs w:val="24"/>
              </w:rPr>
              <w:t xml:space="preserve"> </w:t>
            </w:r>
            <w:r>
              <w:rPr>
                <w:rFonts w:ascii="仿宋" w:eastAsia="仿宋" w:hAnsi="仿宋" w:cs="仿宋" w:hint="eastAsia"/>
                <w:kern w:val="0"/>
                <w:sz w:val="24"/>
                <w:szCs w:val="24"/>
              </w:rPr>
              <w:t>第六十一条</w:t>
            </w:r>
            <w:r>
              <w:rPr>
                <w:rFonts w:ascii="仿宋" w:eastAsia="仿宋" w:hAnsi="仿宋" w:cs="仿宋"/>
                <w:kern w:val="0"/>
                <w:sz w:val="24"/>
                <w:szCs w:val="24"/>
              </w:rPr>
              <w:t xml:space="preserve"> </w:t>
            </w:r>
            <w:r>
              <w:rPr>
                <w:rFonts w:ascii="仿宋" w:eastAsia="仿宋" w:hAnsi="仿宋" w:cs="仿宋" w:hint="eastAsia"/>
                <w:kern w:val="0"/>
                <w:sz w:val="24"/>
                <w:szCs w:val="24"/>
              </w:rPr>
              <w:t>行政机关应当建立健全监督制度，通过核查反映被许可人从事行政许可事项活动情况的有关材料，履行监督责任</w:t>
            </w:r>
          </w:p>
          <w:p w:rsidR="00A45209" w:rsidRDefault="00A45209">
            <w:pPr>
              <w:widowControl/>
              <w:spacing w:line="280" w:lineRule="exact"/>
              <w:rPr>
                <w:rFonts w:ascii="仿宋" w:eastAsia="仿宋" w:hAnsi="仿宋" w:cs="仿宋"/>
                <w:kern w:val="0"/>
                <w:sz w:val="24"/>
                <w:szCs w:val="24"/>
              </w:rPr>
            </w:pPr>
            <w:r>
              <w:rPr>
                <w:rFonts w:ascii="仿宋" w:eastAsia="仿宋" w:hAnsi="仿宋" w:cs="仿宋"/>
                <w:kern w:val="0"/>
                <w:sz w:val="24"/>
                <w:szCs w:val="24"/>
              </w:rPr>
              <w:t>6.</w:t>
            </w:r>
            <w:r>
              <w:rPr>
                <w:rFonts w:ascii="仿宋" w:eastAsia="仿宋" w:hAnsi="仿宋" w:cs="仿宋" w:hint="eastAsia"/>
                <w:color w:val="000000"/>
                <w:sz w:val="24"/>
                <w:szCs w:val="24"/>
              </w:rPr>
              <w:t>《执业医师法》（主席令</w:t>
            </w:r>
            <w:r>
              <w:rPr>
                <w:rFonts w:ascii="仿宋" w:eastAsia="仿宋" w:hAnsi="仿宋" w:cs="仿宋"/>
                <w:color w:val="000000"/>
                <w:sz w:val="24"/>
                <w:szCs w:val="24"/>
              </w:rPr>
              <w:t>[1998]</w:t>
            </w:r>
            <w:r>
              <w:rPr>
                <w:rFonts w:ascii="仿宋" w:eastAsia="仿宋" w:hAnsi="仿宋" w:cs="仿宋" w:hint="eastAsia"/>
                <w:color w:val="000000"/>
                <w:sz w:val="24"/>
                <w:szCs w:val="24"/>
              </w:rPr>
              <w:t>第</w:t>
            </w:r>
            <w:r>
              <w:rPr>
                <w:rFonts w:ascii="仿宋" w:eastAsia="仿宋" w:hAnsi="仿宋" w:cs="仿宋"/>
                <w:color w:val="000000"/>
                <w:sz w:val="24"/>
                <w:szCs w:val="24"/>
              </w:rPr>
              <w:t>5</w:t>
            </w:r>
            <w:r>
              <w:rPr>
                <w:rFonts w:ascii="仿宋" w:eastAsia="仿宋" w:hAnsi="仿宋" w:cs="仿宋" w:hint="eastAsia"/>
                <w:color w:val="000000"/>
                <w:sz w:val="24"/>
                <w:szCs w:val="24"/>
              </w:rPr>
              <w:t>号）第十三条　国家实行医师执业注册制度。取得医师资格的，可以向所在地县级以上人民政府卫生行政部门申请注册。除有本法第十五条规定的情形外，受理申请的卫生行政部门应当自收到申请之日起三十日内准予注册，并发给由国务院卫生行政部门统一印制的医师执业证书。医疗、预防、保健机构可以为本机构中的医师集体办理注册手续。第十七条　医师变更执业地点、执业类别、执业范围等注册事项的，应当到准予注册的卫生行政部门依照本法第十三条的规定办理变更注册手续。</w:t>
            </w:r>
          </w:p>
        </w:tc>
      </w:tr>
      <w:tr w:rsidR="00A45209" w:rsidRPr="004D7AC4">
        <w:trPr>
          <w:trHeight w:val="2479"/>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职责边界</w:t>
            </w:r>
          </w:p>
        </w:tc>
        <w:tc>
          <w:tcPr>
            <w:tcW w:w="7193" w:type="dxa"/>
            <w:vAlign w:val="center"/>
          </w:tcPr>
          <w:p w:rsidR="00A45209" w:rsidRDefault="00A45209">
            <w:pPr>
              <w:widowControl/>
              <w:numPr>
                <w:ilvl w:val="0"/>
                <w:numId w:val="3"/>
              </w:numPr>
              <w:jc w:val="left"/>
              <w:rPr>
                <w:rFonts w:ascii="仿宋" w:eastAsia="仿宋" w:hAnsi="仿宋" w:cs="仿宋"/>
                <w:kern w:val="0"/>
                <w:sz w:val="24"/>
                <w:szCs w:val="24"/>
              </w:rPr>
            </w:pPr>
            <w:r>
              <w:rPr>
                <w:rFonts w:ascii="仿宋" w:eastAsia="仿宋" w:hAnsi="仿宋" w:cs="仿宋" w:hint="eastAsia"/>
                <w:kern w:val="0"/>
                <w:sz w:val="24"/>
                <w:szCs w:val="24"/>
              </w:rPr>
              <w:t>责任分工</w:t>
            </w:r>
            <w:r>
              <w:rPr>
                <w:rFonts w:ascii="仿宋" w:eastAsia="仿宋" w:hAnsi="仿宋" w:cs="仿宋"/>
                <w:kern w:val="0"/>
                <w:sz w:val="24"/>
                <w:szCs w:val="24"/>
              </w:rPr>
              <w:br/>
              <w:t>1.</w:t>
            </w:r>
            <w:r>
              <w:rPr>
                <w:rFonts w:ascii="仿宋" w:eastAsia="仿宋" w:hAnsi="仿宋" w:cs="仿宋" w:hint="eastAsia"/>
                <w:kern w:val="0"/>
                <w:sz w:val="24"/>
                <w:szCs w:val="24"/>
              </w:rPr>
              <w:t>市级：按相关规定属地管理。</w:t>
            </w:r>
          </w:p>
          <w:p w:rsidR="00A45209" w:rsidRDefault="00A45209">
            <w:pPr>
              <w:widowControl/>
              <w:jc w:val="left"/>
              <w:rPr>
                <w:rFonts w:ascii="仿宋" w:eastAsia="仿宋" w:hAnsi="仿宋" w:cs="仿宋"/>
                <w:kern w:val="0"/>
                <w:sz w:val="24"/>
                <w:szCs w:val="24"/>
              </w:rPr>
            </w:pPr>
            <w:r>
              <w:rPr>
                <w:rFonts w:ascii="仿宋" w:eastAsia="仿宋" w:hAnsi="仿宋" w:cs="仿宋"/>
                <w:kern w:val="0"/>
                <w:sz w:val="24"/>
                <w:szCs w:val="24"/>
              </w:rPr>
              <w:t>2.</w:t>
            </w:r>
            <w:r>
              <w:rPr>
                <w:rFonts w:ascii="仿宋" w:eastAsia="仿宋" w:hAnsi="仿宋" w:cs="仿宋" w:hint="eastAsia"/>
                <w:kern w:val="0"/>
                <w:sz w:val="24"/>
                <w:szCs w:val="24"/>
              </w:rPr>
              <w:t>县级：按相关规定属地管理。</w:t>
            </w:r>
            <w:r>
              <w:rPr>
                <w:rFonts w:ascii="仿宋" w:eastAsia="仿宋" w:hAnsi="仿宋" w:cs="仿宋"/>
                <w:kern w:val="0"/>
                <w:sz w:val="24"/>
                <w:szCs w:val="24"/>
              </w:rPr>
              <w:t xml:space="preserve"> </w:t>
            </w:r>
          </w:p>
          <w:p w:rsidR="00A45209" w:rsidRDefault="00A45209">
            <w:pPr>
              <w:widowControl/>
              <w:numPr>
                <w:ilvl w:val="0"/>
                <w:numId w:val="3"/>
              </w:numPr>
              <w:jc w:val="left"/>
              <w:rPr>
                <w:rFonts w:ascii="仿宋" w:eastAsia="仿宋" w:hAnsi="仿宋" w:cs="仿宋"/>
                <w:kern w:val="0"/>
                <w:sz w:val="24"/>
                <w:szCs w:val="24"/>
              </w:rPr>
            </w:pPr>
            <w:r>
              <w:rPr>
                <w:rFonts w:ascii="仿宋" w:eastAsia="仿宋" w:hAnsi="仿宋" w:cs="仿宋" w:hint="eastAsia"/>
                <w:kern w:val="0"/>
                <w:sz w:val="24"/>
                <w:szCs w:val="24"/>
              </w:rPr>
              <w:t>相关依据</w:t>
            </w:r>
            <w:r>
              <w:rPr>
                <w:rFonts w:ascii="仿宋" w:eastAsia="仿宋" w:hAnsi="仿宋" w:cs="仿宋"/>
                <w:kern w:val="0"/>
                <w:sz w:val="24"/>
                <w:szCs w:val="24"/>
              </w:rPr>
              <w:t xml:space="preserve"> </w:t>
            </w:r>
          </w:p>
          <w:p w:rsidR="00A45209" w:rsidRDefault="00A45209">
            <w:pPr>
              <w:widowControl/>
              <w:jc w:val="left"/>
              <w:rPr>
                <w:rFonts w:ascii="仿宋" w:eastAsia="仿宋" w:hAnsi="仿宋" w:cs="仿宋"/>
                <w:kern w:val="0"/>
                <w:sz w:val="24"/>
                <w:szCs w:val="24"/>
              </w:rPr>
            </w:pPr>
            <w:r>
              <w:rPr>
                <w:rFonts w:ascii="仿宋" w:eastAsia="仿宋" w:hAnsi="仿宋" w:cs="仿宋"/>
                <w:kern w:val="0"/>
                <w:sz w:val="24"/>
                <w:szCs w:val="24"/>
              </w:rPr>
              <w:t>1.</w:t>
            </w:r>
            <w:r>
              <w:rPr>
                <w:rFonts w:ascii="仿宋" w:eastAsia="仿宋" w:hAnsi="仿宋" w:cs="仿宋" w:hint="eastAsia"/>
                <w:kern w:val="0"/>
                <w:sz w:val="24"/>
                <w:szCs w:val="24"/>
              </w:rPr>
              <w:t>《执业医师法》（</w:t>
            </w:r>
            <w:r>
              <w:rPr>
                <w:rFonts w:ascii="仿宋" w:eastAsia="仿宋" w:hAnsi="仿宋" w:cs="仿宋"/>
                <w:kern w:val="0"/>
                <w:sz w:val="24"/>
                <w:szCs w:val="24"/>
              </w:rPr>
              <w:t>2009</w:t>
            </w:r>
            <w:r>
              <w:rPr>
                <w:rFonts w:ascii="仿宋" w:eastAsia="仿宋" w:hAnsi="仿宋" w:cs="仿宋" w:hint="eastAsia"/>
                <w:kern w:val="0"/>
                <w:sz w:val="24"/>
                <w:szCs w:val="24"/>
              </w:rPr>
              <w:t>年</w:t>
            </w:r>
            <w:r>
              <w:rPr>
                <w:rFonts w:ascii="仿宋" w:eastAsia="仿宋" w:hAnsi="仿宋" w:cs="仿宋"/>
                <w:kern w:val="0"/>
                <w:sz w:val="24"/>
                <w:szCs w:val="24"/>
              </w:rPr>
              <w:t>8</w:t>
            </w:r>
            <w:r>
              <w:rPr>
                <w:rFonts w:ascii="仿宋" w:eastAsia="仿宋" w:hAnsi="仿宋" w:cs="仿宋" w:hint="eastAsia"/>
                <w:kern w:val="0"/>
                <w:sz w:val="24"/>
                <w:szCs w:val="24"/>
              </w:rPr>
              <w:t>月</w:t>
            </w:r>
            <w:r>
              <w:rPr>
                <w:rFonts w:ascii="仿宋" w:eastAsia="仿宋" w:hAnsi="仿宋" w:cs="仿宋"/>
                <w:kern w:val="0"/>
                <w:sz w:val="24"/>
                <w:szCs w:val="24"/>
              </w:rPr>
              <w:t>27</w:t>
            </w:r>
            <w:r>
              <w:rPr>
                <w:rFonts w:ascii="仿宋" w:eastAsia="仿宋" w:hAnsi="仿宋" w:cs="仿宋" w:hint="eastAsia"/>
                <w:kern w:val="0"/>
                <w:sz w:val="24"/>
                <w:szCs w:val="24"/>
              </w:rPr>
              <w:t>日修正）</w:t>
            </w:r>
            <w:r>
              <w:rPr>
                <w:rFonts w:ascii="仿宋" w:eastAsia="仿宋" w:hAnsi="仿宋" w:cs="仿宋"/>
                <w:kern w:val="0"/>
                <w:sz w:val="24"/>
                <w:szCs w:val="24"/>
              </w:rPr>
              <w:t xml:space="preserve"> </w:t>
            </w:r>
            <w:r>
              <w:rPr>
                <w:rFonts w:ascii="仿宋" w:eastAsia="仿宋" w:hAnsi="仿宋" w:cs="仿宋" w:hint="eastAsia"/>
                <w:kern w:val="0"/>
                <w:sz w:val="24"/>
                <w:szCs w:val="24"/>
              </w:rPr>
              <w:t>第十三条第一款</w:t>
            </w:r>
            <w:r>
              <w:rPr>
                <w:rFonts w:ascii="仿宋" w:eastAsia="仿宋" w:hAnsi="仿宋" w:cs="仿宋"/>
                <w:kern w:val="0"/>
                <w:sz w:val="24"/>
                <w:szCs w:val="24"/>
              </w:rPr>
              <w:t xml:space="preserve"> </w:t>
            </w:r>
            <w:r>
              <w:rPr>
                <w:rFonts w:ascii="仿宋" w:eastAsia="仿宋" w:hAnsi="仿宋" w:cs="仿宋" w:hint="eastAsia"/>
                <w:kern w:val="0"/>
                <w:sz w:val="24"/>
                <w:szCs w:val="24"/>
              </w:rPr>
              <w:t>国家实行医师执业注册制度。取得医师资格的，可以向所在地县级以上人民政府卫生行政部门申请注册。</w:t>
            </w:r>
          </w:p>
        </w:tc>
      </w:tr>
      <w:tr w:rsidR="00A45209" w:rsidRPr="004D7AC4">
        <w:trPr>
          <w:trHeight w:val="470"/>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承办机构</w:t>
            </w:r>
          </w:p>
        </w:tc>
        <w:tc>
          <w:tcPr>
            <w:tcW w:w="7193" w:type="dxa"/>
            <w:vAlign w:val="center"/>
          </w:tcPr>
          <w:p w:rsidR="00A45209" w:rsidRDefault="00A45209">
            <w:pPr>
              <w:widowControl/>
              <w:rPr>
                <w:rFonts w:ascii="仿宋" w:eastAsia="仿宋" w:hAnsi="仿宋" w:cs="仿宋"/>
                <w:kern w:val="0"/>
                <w:sz w:val="24"/>
                <w:szCs w:val="24"/>
              </w:rPr>
            </w:pPr>
            <w:r>
              <w:rPr>
                <w:rFonts w:ascii="宋体" w:hAnsi="宋体" w:cs="宋体" w:hint="eastAsia"/>
                <w:sz w:val="24"/>
                <w:szCs w:val="24"/>
              </w:rPr>
              <w:t>西塞山区卫生和计划生育局</w:t>
            </w:r>
          </w:p>
        </w:tc>
      </w:tr>
      <w:tr w:rsidR="00A45209" w:rsidRPr="004D7AC4">
        <w:trPr>
          <w:trHeight w:val="600"/>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咨询方式</w:t>
            </w:r>
          </w:p>
        </w:tc>
        <w:tc>
          <w:tcPr>
            <w:tcW w:w="7193" w:type="dxa"/>
            <w:vAlign w:val="center"/>
          </w:tcPr>
          <w:p w:rsidR="00A45209" w:rsidRPr="00F850EA" w:rsidRDefault="00A45209">
            <w:pPr>
              <w:widowControl/>
              <w:rPr>
                <w:rFonts w:ascii="仿宋" w:eastAsia="仿宋" w:hAnsi="仿宋" w:cs="仿宋"/>
                <w:color w:val="000000"/>
                <w:sz w:val="24"/>
                <w:szCs w:val="24"/>
              </w:rPr>
            </w:pPr>
            <w:r>
              <w:rPr>
                <w:rFonts w:ascii="仿宋" w:eastAsia="仿宋" w:hAnsi="仿宋" w:cs="宋体"/>
                <w:kern w:val="0"/>
                <w:sz w:val="24"/>
                <w:szCs w:val="24"/>
              </w:rPr>
              <w:t>0714-6481599</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613</w:t>
            </w:r>
            <w:r>
              <w:rPr>
                <w:rFonts w:ascii="仿宋" w:eastAsia="仿宋" w:hAnsi="仿宋" w:cs="宋体" w:hint="eastAsia"/>
                <w:kern w:val="0"/>
                <w:sz w:val="24"/>
                <w:szCs w:val="24"/>
              </w:rPr>
              <w:t>室</w:t>
            </w:r>
          </w:p>
        </w:tc>
      </w:tr>
      <w:tr w:rsidR="00A45209" w:rsidRPr="004D7AC4">
        <w:trPr>
          <w:trHeight w:val="600"/>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监督投诉方式</w:t>
            </w:r>
          </w:p>
        </w:tc>
        <w:tc>
          <w:tcPr>
            <w:tcW w:w="7193" w:type="dxa"/>
            <w:vAlign w:val="center"/>
          </w:tcPr>
          <w:p w:rsidR="00A45209" w:rsidRPr="00F850EA" w:rsidRDefault="00A45209" w:rsidP="00F850EA">
            <w:pPr>
              <w:pStyle w:val="NormalWeb"/>
              <w:widowControl/>
              <w:spacing w:line="480" w:lineRule="atLeast"/>
              <w:rPr>
                <w:rFonts w:ascii="仿宋" w:eastAsia="仿宋" w:hAnsi="仿宋" w:cs="仿宋"/>
                <w:color w:val="000000"/>
                <w:szCs w:val="24"/>
              </w:rPr>
            </w:pPr>
            <w:r>
              <w:rPr>
                <w:rFonts w:ascii="仿宋" w:eastAsia="仿宋" w:hAnsi="仿宋" w:cs="宋体"/>
                <w:szCs w:val="24"/>
              </w:rPr>
              <w:t>0714-6483707</w:t>
            </w:r>
            <w:r>
              <w:rPr>
                <w:rFonts w:ascii="仿宋" w:eastAsia="仿宋" w:hAnsi="仿宋" w:cs="宋体" w:hint="eastAsia"/>
                <w:szCs w:val="24"/>
              </w:rPr>
              <w:t>黄石市西塞山区飞云路</w:t>
            </w:r>
            <w:r>
              <w:rPr>
                <w:rFonts w:ascii="仿宋" w:eastAsia="仿宋" w:hAnsi="仿宋" w:cs="宋体"/>
                <w:szCs w:val="24"/>
              </w:rPr>
              <w:t>8</w:t>
            </w:r>
            <w:r>
              <w:rPr>
                <w:rFonts w:ascii="仿宋" w:eastAsia="仿宋" w:hAnsi="仿宋" w:cs="宋体" w:hint="eastAsia"/>
                <w:szCs w:val="24"/>
              </w:rPr>
              <w:t>号区政府</w:t>
            </w:r>
            <w:r>
              <w:rPr>
                <w:rFonts w:ascii="仿宋" w:eastAsia="仿宋" w:hAnsi="仿宋" w:cs="宋体"/>
                <w:szCs w:val="24"/>
              </w:rPr>
              <w:t>617</w:t>
            </w:r>
            <w:r>
              <w:rPr>
                <w:rFonts w:ascii="仿宋" w:eastAsia="仿宋" w:hAnsi="仿宋" w:cs="宋体" w:hint="eastAsia"/>
                <w:szCs w:val="24"/>
              </w:rPr>
              <w:t>室</w:t>
            </w:r>
          </w:p>
        </w:tc>
      </w:tr>
      <w:tr w:rsidR="00A45209" w:rsidRPr="004D7AC4">
        <w:trPr>
          <w:trHeight w:val="600"/>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审核意见</w:t>
            </w:r>
          </w:p>
        </w:tc>
        <w:tc>
          <w:tcPr>
            <w:tcW w:w="7193" w:type="dxa"/>
            <w:vAlign w:val="center"/>
          </w:tcPr>
          <w:p w:rsidR="00A45209" w:rsidRDefault="00A45209">
            <w:pPr>
              <w:widowControl/>
              <w:rPr>
                <w:rFonts w:ascii="仿宋" w:eastAsia="仿宋" w:hAnsi="仿宋" w:cs="仿宋"/>
                <w:kern w:val="0"/>
                <w:sz w:val="24"/>
                <w:szCs w:val="24"/>
              </w:rPr>
            </w:pPr>
            <w:r>
              <w:rPr>
                <w:rFonts w:ascii="仿宋" w:eastAsia="仿宋" w:hAnsi="仿宋" w:cs="仿宋" w:hint="eastAsia"/>
                <w:kern w:val="0"/>
                <w:sz w:val="24"/>
                <w:szCs w:val="24"/>
              </w:rPr>
              <w:t>（由审改办统一填写）</w:t>
            </w:r>
          </w:p>
        </w:tc>
      </w:tr>
      <w:tr w:rsidR="00A45209" w:rsidRPr="004D7AC4">
        <w:trPr>
          <w:trHeight w:val="600"/>
          <w:jc w:val="center"/>
        </w:trPr>
        <w:tc>
          <w:tcPr>
            <w:tcW w:w="1450" w:type="dxa"/>
            <w:vAlign w:val="center"/>
          </w:tcPr>
          <w:p w:rsidR="00A45209" w:rsidRDefault="00A45209">
            <w:pPr>
              <w:widowControl/>
              <w:jc w:val="center"/>
              <w:rPr>
                <w:rFonts w:ascii="仿宋" w:eastAsia="仿宋" w:hAnsi="仿宋" w:cs="仿宋"/>
                <w:kern w:val="0"/>
                <w:sz w:val="24"/>
                <w:szCs w:val="24"/>
              </w:rPr>
            </w:pPr>
            <w:r>
              <w:rPr>
                <w:rFonts w:ascii="仿宋" w:eastAsia="仿宋" w:hAnsi="仿宋" w:cs="仿宋" w:hint="eastAsia"/>
                <w:kern w:val="0"/>
                <w:sz w:val="24"/>
                <w:szCs w:val="24"/>
              </w:rPr>
              <w:t>备注</w:t>
            </w:r>
          </w:p>
        </w:tc>
        <w:tc>
          <w:tcPr>
            <w:tcW w:w="7193" w:type="dxa"/>
            <w:vAlign w:val="center"/>
          </w:tcPr>
          <w:p w:rsidR="00A45209" w:rsidRDefault="00A45209">
            <w:pPr>
              <w:widowControl/>
              <w:rPr>
                <w:rFonts w:ascii="仿宋" w:eastAsia="仿宋" w:hAnsi="仿宋" w:cs="仿宋"/>
                <w:kern w:val="0"/>
                <w:sz w:val="24"/>
                <w:szCs w:val="24"/>
              </w:rPr>
            </w:pPr>
            <w:r>
              <w:rPr>
                <w:rFonts w:ascii="仿宋" w:eastAsia="仿宋" w:hAnsi="仿宋" w:cs="仿宋" w:hint="eastAsia"/>
                <w:kern w:val="0"/>
                <w:sz w:val="24"/>
                <w:szCs w:val="24"/>
              </w:rPr>
              <w:t xml:space="preserve">　</w:t>
            </w:r>
          </w:p>
        </w:tc>
      </w:tr>
    </w:tbl>
    <w:p w:rsidR="00A45209" w:rsidRDefault="00A45209"/>
    <w:sectPr w:rsidR="00A45209" w:rsidSect="00A656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3F921"/>
    <w:multiLevelType w:val="singleLevel"/>
    <w:tmpl w:val="56B3F921"/>
    <w:lvl w:ilvl="0">
      <w:start w:val="1"/>
      <w:numFmt w:val="decimal"/>
      <w:suff w:val="nothing"/>
      <w:lvlText w:val="%1."/>
      <w:lvlJc w:val="left"/>
      <w:rPr>
        <w:rFonts w:cs="Times New Roman"/>
      </w:rPr>
    </w:lvl>
  </w:abstractNum>
  <w:abstractNum w:abstractNumId="1">
    <w:nsid w:val="56B3F93A"/>
    <w:multiLevelType w:val="singleLevel"/>
    <w:tmpl w:val="56B3F93A"/>
    <w:lvl w:ilvl="0">
      <w:start w:val="2"/>
      <w:numFmt w:val="chineseCounting"/>
      <w:suff w:val="nothing"/>
      <w:lvlText w:val="（%1）"/>
      <w:lvlJc w:val="left"/>
      <w:rPr>
        <w:rFonts w:cs="Times New Roman"/>
      </w:rPr>
    </w:lvl>
  </w:abstractNum>
  <w:abstractNum w:abstractNumId="2">
    <w:nsid w:val="56B3FF90"/>
    <w:multiLevelType w:val="singleLevel"/>
    <w:tmpl w:val="56B3FF90"/>
    <w:lvl w:ilvl="0">
      <w:start w:val="1"/>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B862C79"/>
    <w:rsid w:val="000A7A0D"/>
    <w:rsid w:val="000B4804"/>
    <w:rsid w:val="000D7122"/>
    <w:rsid w:val="00104F0E"/>
    <w:rsid w:val="00117218"/>
    <w:rsid w:val="001803A2"/>
    <w:rsid w:val="002A33A5"/>
    <w:rsid w:val="00332C09"/>
    <w:rsid w:val="003556ED"/>
    <w:rsid w:val="003B34DA"/>
    <w:rsid w:val="004214E8"/>
    <w:rsid w:val="004D1732"/>
    <w:rsid w:val="004D7AC4"/>
    <w:rsid w:val="005A3D6C"/>
    <w:rsid w:val="005E1BCB"/>
    <w:rsid w:val="007B7B21"/>
    <w:rsid w:val="0088430B"/>
    <w:rsid w:val="008C6F7E"/>
    <w:rsid w:val="009025D6"/>
    <w:rsid w:val="009C7D6F"/>
    <w:rsid w:val="00A0698B"/>
    <w:rsid w:val="00A15056"/>
    <w:rsid w:val="00A4218A"/>
    <w:rsid w:val="00A45209"/>
    <w:rsid w:val="00A656DE"/>
    <w:rsid w:val="00AA15EA"/>
    <w:rsid w:val="00AB00CA"/>
    <w:rsid w:val="00B0026D"/>
    <w:rsid w:val="00BB3D74"/>
    <w:rsid w:val="00BC4077"/>
    <w:rsid w:val="00BF00BC"/>
    <w:rsid w:val="00C936BD"/>
    <w:rsid w:val="00CA263A"/>
    <w:rsid w:val="00CE7C0D"/>
    <w:rsid w:val="00DC3945"/>
    <w:rsid w:val="00E45FBB"/>
    <w:rsid w:val="00F03AC9"/>
    <w:rsid w:val="00F37A8C"/>
    <w:rsid w:val="00F65B52"/>
    <w:rsid w:val="00F850EA"/>
    <w:rsid w:val="00F9522A"/>
    <w:rsid w:val="00FB0A8F"/>
    <w:rsid w:val="00FF7975"/>
    <w:rsid w:val="03AE0B18"/>
    <w:rsid w:val="07CE18DD"/>
    <w:rsid w:val="16E62A1F"/>
    <w:rsid w:val="1EE45D3E"/>
    <w:rsid w:val="20F879A7"/>
    <w:rsid w:val="24E14A0E"/>
    <w:rsid w:val="2FEA0C29"/>
    <w:rsid w:val="3AC455FA"/>
    <w:rsid w:val="3B744119"/>
    <w:rsid w:val="421C6B06"/>
    <w:rsid w:val="5219153F"/>
    <w:rsid w:val="571873F4"/>
    <w:rsid w:val="5BE82147"/>
    <w:rsid w:val="604F208F"/>
    <w:rsid w:val="6B862C79"/>
    <w:rsid w:val="72294059"/>
    <w:rsid w:val="7A7A357F"/>
    <w:rsid w:val="7C0E198A"/>
    <w:rsid w:val="7F222FA3"/>
    <w:rsid w:val="7FC176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DE"/>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56DE"/>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619260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4</Pages>
  <Words>443</Words>
  <Characters>2529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User</cp:lastModifiedBy>
  <cp:revision>20</cp:revision>
  <dcterms:created xsi:type="dcterms:W3CDTF">2016-02-02T00:41:00Z</dcterms:created>
  <dcterms:modified xsi:type="dcterms:W3CDTF">2016-06-17T02:01:00Z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